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D31E73" w:rsidRPr="00BD0BA6" w14:paraId="68F9F50C" w14:textId="77777777" w:rsidTr="00D31E73">
        <w:tc>
          <w:tcPr>
            <w:tcW w:w="2500" w:type="pct"/>
          </w:tcPr>
          <w:p w14:paraId="2BC61DB6" w14:textId="6EDCDE2A" w:rsidR="00D31E73" w:rsidRPr="00BD0BA6" w:rsidRDefault="00D31E73" w:rsidP="00BD0BA6">
            <w:pPr>
              <w:jc w:val="center"/>
              <w:rPr>
                <w:rFonts w:ascii="Poppins Black" w:hAnsi="Poppins Black" w:cs="Poppins Black"/>
                <w:b/>
                <w:bCs/>
                <w:sz w:val="40"/>
                <w:szCs w:val="40"/>
                <w:lang w:val="sk-SK"/>
              </w:rPr>
            </w:pPr>
            <w:r w:rsidRPr="00BD0BA6">
              <w:rPr>
                <w:rFonts w:ascii="Poppins Black" w:hAnsi="Poppins Black" w:cs="Poppins Black"/>
                <w:b/>
                <w:bCs/>
                <w:sz w:val="40"/>
                <w:szCs w:val="40"/>
                <w:lang w:val="sk-SK"/>
              </w:rPr>
              <w:t xml:space="preserve">Kedy </w:t>
            </w:r>
            <w:r w:rsidR="008031F3" w:rsidRPr="008031F3">
              <w:rPr>
                <w:rFonts w:ascii="Poppins Black" w:hAnsi="Poppins Black" w:cs="Poppins Black"/>
                <w:b/>
                <w:bCs/>
                <w:color w:val="C00000"/>
                <w:sz w:val="40"/>
                <w:szCs w:val="40"/>
                <w:lang w:val="sk-SK"/>
              </w:rPr>
              <w:t>JE</w:t>
            </w:r>
            <w:r w:rsidRPr="00BD0BA6">
              <w:rPr>
                <w:rFonts w:ascii="Poppins Black" w:hAnsi="Poppins Black" w:cs="Poppins Black"/>
                <w:b/>
                <w:bCs/>
                <w:sz w:val="40"/>
                <w:szCs w:val="40"/>
                <w:lang w:val="sk-SK"/>
              </w:rPr>
              <w:t xml:space="preserve"> potvrdenie </w:t>
            </w:r>
            <w:r w:rsidR="00BD0BA6" w:rsidRPr="00BD0BA6">
              <w:rPr>
                <w:rFonts w:ascii="Poppins Black" w:hAnsi="Poppins Black" w:cs="Poppins Black"/>
                <w:b/>
                <w:bCs/>
                <w:sz w:val="40"/>
                <w:szCs w:val="40"/>
                <w:lang w:val="sk-SK"/>
              </w:rPr>
              <w:br/>
            </w:r>
            <w:r w:rsidRPr="00BD0BA6">
              <w:rPr>
                <w:rFonts w:ascii="Poppins Black" w:hAnsi="Poppins Black" w:cs="Poppins Black"/>
                <w:b/>
                <w:bCs/>
                <w:sz w:val="40"/>
                <w:szCs w:val="40"/>
                <w:lang w:val="sk-SK"/>
              </w:rPr>
              <w:t xml:space="preserve">o negatívnom výsledku </w:t>
            </w:r>
            <w:r w:rsidR="00BD0BA6" w:rsidRPr="00BD0BA6">
              <w:rPr>
                <w:rFonts w:ascii="Poppins Black" w:hAnsi="Poppins Black" w:cs="Poppins Black"/>
                <w:b/>
                <w:bCs/>
                <w:sz w:val="40"/>
                <w:szCs w:val="40"/>
                <w:lang w:val="sk-SK"/>
              </w:rPr>
              <w:br/>
            </w:r>
            <w:r w:rsidRPr="00BD0BA6">
              <w:rPr>
                <w:rFonts w:ascii="Poppins Black" w:hAnsi="Poppins Black" w:cs="Poppins Black"/>
                <w:b/>
                <w:bCs/>
                <w:sz w:val="40"/>
                <w:szCs w:val="40"/>
                <w:lang w:val="sk-SK"/>
              </w:rPr>
              <w:t xml:space="preserve">testovania </w:t>
            </w:r>
            <w:r w:rsidR="00BD0BA6" w:rsidRPr="008031F3">
              <w:rPr>
                <w:rFonts w:ascii="Poppins Black" w:hAnsi="Poppins Black" w:cs="Poppins Black"/>
                <w:b/>
                <w:bCs/>
                <w:color w:val="C00000"/>
                <w:sz w:val="40"/>
                <w:szCs w:val="40"/>
                <w:lang w:val="sk-SK"/>
              </w:rPr>
              <w:t>POTREBNÉ</w:t>
            </w:r>
            <w:r w:rsidR="00FB122D" w:rsidRPr="00BD0BA6">
              <w:rPr>
                <w:rFonts w:ascii="Poppins Black" w:hAnsi="Poppins Black" w:cs="Poppins Black"/>
                <w:b/>
                <w:bCs/>
                <w:sz w:val="40"/>
                <w:szCs w:val="40"/>
                <w:lang w:val="sk-SK"/>
              </w:rPr>
              <w:t>?</w:t>
            </w:r>
          </w:p>
          <w:p w14:paraId="57DF1B5E" w14:textId="77777777" w:rsidR="00BD0BA6" w:rsidRPr="00BD0BA6" w:rsidRDefault="00BD0BA6" w:rsidP="00BD0BA6">
            <w:pPr>
              <w:rPr>
                <w:rFonts w:ascii="Sylfaen" w:hAnsi="Sylfaen"/>
                <w:lang w:val="sk-SK"/>
              </w:rPr>
            </w:pPr>
          </w:p>
          <w:p w14:paraId="6A6E8E34"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do a zo zamestnania,</w:t>
            </w:r>
          </w:p>
          <w:p w14:paraId="2E525ED9"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na výkon podnikateľskej činnosti,</w:t>
            </w:r>
          </w:p>
          <w:p w14:paraId="290D6B46"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na doplnenie pohonných hmôt, na kúpu novín a tlačovín, do očnej optiky, do banky, poisťovne, knižnice, na poštu (vrátane výdajného miesta zásielkovní a iných obchodov), do opravovne obuvi, do čistiarne odevov,</w:t>
            </w:r>
          </w:p>
          <w:p w14:paraId="02D91800"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do servisu bicyklov, servisu motorových vozidiel, servisu telekomunikačnej techniky, cestu do služby technickej a emisnej kontroly vozidiel, na zberné miesta pre príjem žiadostí na vydanie tachografických kariet,</w:t>
            </w:r>
          </w:p>
          <w:p w14:paraId="5D7A7AFC"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na povolené hromadné podujatie,</w:t>
            </w:r>
          </w:p>
          <w:p w14:paraId="3ECCFE39"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za účelom vycestovania do zahraničia a cestu späť,</w:t>
            </w:r>
          </w:p>
          <w:p w14:paraId="5941B808" w14:textId="45BCBD5D"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za účelom pobytu v prírode vrátane individuálneho športu v rámci okresu a cestu späť,</w:t>
            </w:r>
          </w:p>
          <w:p w14:paraId="493DF741"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žiaka druhého stupňa základnej školy, žiaka strednej školy a poslucháča staršieho ako 10 rokov do a zo školy a školského zariadenia,</w:t>
            </w:r>
          </w:p>
          <w:p w14:paraId="6943451D"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za účelom sprevádzania dieťaťa, žiaka a poslucháča, a cestu späť,</w:t>
            </w:r>
          </w:p>
          <w:p w14:paraId="54BF54D5"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na orgán verejnej moci na účely vykonania úkonu, ktorý sa nedá spraviť na diaľku,</w:t>
            </w:r>
          </w:p>
          <w:p w14:paraId="4B264D6A" w14:textId="77777777" w:rsidR="00D31E73" w:rsidRPr="00BD0BA6" w:rsidRDefault="00D31E73" w:rsidP="00BD0BA6">
            <w:pPr>
              <w:pStyle w:val="Listaszerbekezds"/>
              <w:numPr>
                <w:ilvl w:val="0"/>
                <w:numId w:val="1"/>
              </w:numPr>
              <w:ind w:left="179" w:hanging="142"/>
              <w:jc w:val="both"/>
              <w:rPr>
                <w:rFonts w:ascii="Sylfaen" w:hAnsi="Sylfaen"/>
                <w:sz w:val="28"/>
                <w:szCs w:val="28"/>
                <w:lang w:val="sk-SK"/>
              </w:rPr>
            </w:pPr>
            <w:r w:rsidRPr="00BD0BA6">
              <w:rPr>
                <w:rFonts w:ascii="Sylfaen" w:hAnsi="Sylfaen"/>
                <w:sz w:val="28"/>
                <w:szCs w:val="28"/>
                <w:lang w:val="sk-SK"/>
              </w:rPr>
              <w:t>na cestu na pracovného pohovoru, výberového konania, prijímacieho konania alebo uzavretia pracovnej zmluvy alebo inej obdobnej zmluvy a cestu späť</w:t>
            </w:r>
          </w:p>
          <w:p w14:paraId="1774B3C7" w14:textId="77777777" w:rsidR="00D31E73" w:rsidRPr="00BD0BA6" w:rsidRDefault="00D31E73" w:rsidP="00BD0BA6">
            <w:pPr>
              <w:ind w:left="179" w:hanging="142"/>
              <w:rPr>
                <w:rFonts w:ascii="Sylfaen" w:hAnsi="Sylfaen"/>
                <w:lang w:val="sk-SK"/>
              </w:rPr>
            </w:pPr>
          </w:p>
        </w:tc>
        <w:tc>
          <w:tcPr>
            <w:tcW w:w="2500" w:type="pct"/>
          </w:tcPr>
          <w:p w14:paraId="42941D25" w14:textId="55180C02" w:rsidR="00D0054E" w:rsidRPr="00BD0BA6" w:rsidRDefault="00766255" w:rsidP="00BD0BA6">
            <w:pPr>
              <w:jc w:val="center"/>
              <w:rPr>
                <w:rFonts w:ascii="Poppins Black" w:hAnsi="Poppins Black" w:cs="Poppins Black"/>
                <w:b/>
                <w:bCs/>
                <w:sz w:val="40"/>
                <w:szCs w:val="40"/>
              </w:rPr>
            </w:pPr>
            <w:r w:rsidRPr="00BD0BA6">
              <w:rPr>
                <w:rFonts w:ascii="Poppins Black" w:hAnsi="Poppins Black" w:cs="Poppins Black"/>
                <w:b/>
                <w:bCs/>
                <w:sz w:val="40"/>
                <w:szCs w:val="40"/>
              </w:rPr>
              <w:t xml:space="preserve">Mikor </w:t>
            </w:r>
            <w:r w:rsidR="00BD0BA6" w:rsidRPr="008031F3">
              <w:rPr>
                <w:rFonts w:ascii="Poppins Black" w:hAnsi="Poppins Black" w:cs="Poppins Black"/>
                <w:b/>
                <w:bCs/>
                <w:color w:val="C00000"/>
                <w:sz w:val="40"/>
                <w:szCs w:val="40"/>
              </w:rPr>
              <w:t>VAN SZÜKSÉG</w:t>
            </w:r>
            <w:r w:rsidRPr="008031F3">
              <w:rPr>
                <w:rFonts w:ascii="Poppins Black" w:hAnsi="Poppins Black" w:cs="Poppins Black"/>
                <w:b/>
                <w:bCs/>
                <w:color w:val="C00000"/>
                <w:sz w:val="40"/>
                <w:szCs w:val="40"/>
              </w:rPr>
              <w:t xml:space="preserve"> </w:t>
            </w:r>
            <w:r w:rsidR="00BD0BA6">
              <w:rPr>
                <w:rFonts w:ascii="Poppins Black" w:hAnsi="Poppins Black" w:cs="Poppins Black"/>
                <w:b/>
                <w:bCs/>
                <w:sz w:val="40"/>
                <w:szCs w:val="40"/>
              </w:rPr>
              <w:br/>
            </w:r>
            <w:r w:rsidRPr="00BD0BA6">
              <w:rPr>
                <w:rFonts w:ascii="Poppins Black" w:hAnsi="Poppins Black" w:cs="Poppins Black"/>
                <w:b/>
                <w:bCs/>
                <w:sz w:val="40"/>
                <w:szCs w:val="40"/>
              </w:rPr>
              <w:t>igazolásra a negatív teszteredményről?</w:t>
            </w:r>
          </w:p>
          <w:p w14:paraId="5198B327" w14:textId="77777777" w:rsidR="00BD0BA6" w:rsidRPr="00BD0BA6" w:rsidRDefault="00BD0BA6" w:rsidP="00CC4CAF">
            <w:pPr>
              <w:rPr>
                <w:rFonts w:ascii="Sylfaen" w:hAnsi="Sylfaen"/>
              </w:rPr>
            </w:pPr>
          </w:p>
          <w:p w14:paraId="7F293A05" w14:textId="0F236137" w:rsidR="00766255" w:rsidRPr="00BD0BA6" w:rsidRDefault="00766255"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munkába menet és munkából jövet,</w:t>
            </w:r>
          </w:p>
          <w:p w14:paraId="5B553BCB" w14:textId="0B0CC552" w:rsidR="00766255" w:rsidRPr="00BD0BA6" w:rsidRDefault="00766255"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vállalkozói tevékenység végzésének helyszínére menet,</w:t>
            </w:r>
          </w:p>
          <w:p w14:paraId="03FA807B" w14:textId="50C2CB06" w:rsidR="00766255" w:rsidRPr="00BD0BA6" w:rsidRDefault="00766255"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 xml:space="preserve">üzemanyag-vásárlás, újság- és sajtótermék-vásárlás célzatú út megtételekor, látszerész felkeresésekor, bank, biztosító, könyvtár, posta felkeresésekor (beleértve a </w:t>
            </w:r>
            <w:r w:rsidR="00BD0BA6">
              <w:rPr>
                <w:rFonts w:ascii="Sylfaen" w:hAnsi="Sylfaen"/>
                <w:sz w:val="28"/>
                <w:szCs w:val="28"/>
              </w:rPr>
              <w:t>csomagküldők</w:t>
            </w:r>
            <w:r w:rsidRPr="00BD0BA6">
              <w:rPr>
                <w:rFonts w:ascii="Sylfaen" w:hAnsi="Sylfaen"/>
                <w:sz w:val="28"/>
                <w:szCs w:val="28"/>
              </w:rPr>
              <w:t xml:space="preserve"> és más üzletek küldeményeinek kiadóhelyét), cipőjavító, ruhatisztító felkeresésekor,</w:t>
            </w:r>
          </w:p>
          <w:p w14:paraId="6C1B38D3" w14:textId="47046B82" w:rsidR="005F6D21" w:rsidRPr="00BD0BA6" w:rsidRDefault="00766255"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kerékpárjavító, autószerviz</w:t>
            </w:r>
            <w:r w:rsidR="005F6D21" w:rsidRPr="00BD0BA6">
              <w:rPr>
                <w:rFonts w:ascii="Sylfaen" w:hAnsi="Sylfaen"/>
                <w:sz w:val="28"/>
                <w:szCs w:val="28"/>
              </w:rPr>
              <w:t>, távközlési technika szervizének felkeresésekor, gépkocsi műszaki és emissziós ellenőrző szolgáltatásának igénybevételekor, tachográfiai kártyakiadási kérvénygyűjtő helyszínek felkeresésekor,</w:t>
            </w:r>
          </w:p>
          <w:p w14:paraId="0ECDD494" w14:textId="1E27348A" w:rsidR="00766255" w:rsidRPr="00BD0BA6" w:rsidRDefault="005F6D21"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 xml:space="preserve"> engedélyezett tömegrendezvényen való részvételhez,</w:t>
            </w:r>
          </w:p>
          <w:p w14:paraId="6117459B" w14:textId="701444E5" w:rsidR="005F6D21" w:rsidRPr="00BD0BA6" w:rsidRDefault="005F6D21"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külföldre való kiutazáshoz és hazatéréshez,</w:t>
            </w:r>
          </w:p>
          <w:p w14:paraId="54A3E6AC" w14:textId="74B9650F" w:rsidR="005F6D21" w:rsidRPr="00BD0BA6" w:rsidRDefault="005F6D21"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természetben való tartózkodás célját szolgáló úthoz, beleértve az egyéni sportolást a járáson belül és a hazautazást,</w:t>
            </w:r>
          </w:p>
          <w:p w14:paraId="61F40E42" w14:textId="306C1D5D" w:rsidR="005F6D21" w:rsidRPr="00BD0BA6" w:rsidRDefault="005F6D21"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a felső tagozatos alapiskolai, a középiskolai tanuló és a 10 évesnél idősebb tanuló</w:t>
            </w:r>
            <w:r w:rsidR="00201843" w:rsidRPr="00BD0BA6">
              <w:rPr>
                <w:rFonts w:ascii="Sylfaen" w:hAnsi="Sylfaen"/>
                <w:sz w:val="28"/>
                <w:szCs w:val="28"/>
              </w:rPr>
              <w:t xml:space="preserve"> iskolába vezető útja és hazatérése során,</w:t>
            </w:r>
          </w:p>
          <w:p w14:paraId="3EAF3328" w14:textId="35F3C496" w:rsidR="00201843" w:rsidRPr="00BD0BA6" w:rsidRDefault="00201843"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a gyermek, a tanuló és diák iskolába kíséréséhez és hazakíséréséhez,</w:t>
            </w:r>
          </w:p>
          <w:p w14:paraId="63C96FAE" w14:textId="2E283F4A" w:rsidR="00201843" w:rsidRPr="00BD0BA6" w:rsidRDefault="00201843" w:rsidP="00BD0BA6">
            <w:pPr>
              <w:pStyle w:val="Listaszerbekezds"/>
              <w:numPr>
                <w:ilvl w:val="0"/>
                <w:numId w:val="1"/>
              </w:numPr>
              <w:ind w:left="182" w:hanging="142"/>
              <w:jc w:val="both"/>
              <w:rPr>
                <w:rFonts w:ascii="Sylfaen" w:hAnsi="Sylfaen"/>
                <w:sz w:val="28"/>
                <w:szCs w:val="28"/>
              </w:rPr>
            </w:pPr>
            <w:r w:rsidRPr="00BD0BA6">
              <w:rPr>
                <w:rFonts w:ascii="Sylfaen" w:hAnsi="Sylfaen"/>
                <w:sz w:val="28"/>
                <w:szCs w:val="28"/>
              </w:rPr>
              <w:t>közhatalmi szerv feladatvégrehajtási útjához, ha azt nem lehet távúton elvégezni,</w:t>
            </w:r>
          </w:p>
          <w:p w14:paraId="73218BB8" w14:textId="53C8B158" w:rsidR="00766255" w:rsidRPr="00BD0BA6" w:rsidRDefault="00201843" w:rsidP="00BD0BA6">
            <w:pPr>
              <w:pStyle w:val="Listaszerbekezds"/>
              <w:numPr>
                <w:ilvl w:val="0"/>
                <w:numId w:val="1"/>
              </w:numPr>
              <w:ind w:left="182" w:hanging="142"/>
              <w:jc w:val="both"/>
              <w:rPr>
                <w:rFonts w:ascii="Sylfaen" w:hAnsi="Sylfaen"/>
              </w:rPr>
            </w:pPr>
            <w:r w:rsidRPr="00BD0BA6">
              <w:rPr>
                <w:rFonts w:ascii="Sylfaen" w:hAnsi="Sylfaen"/>
                <w:sz w:val="28"/>
                <w:szCs w:val="28"/>
              </w:rPr>
              <w:t>állásinterjúra, versenytárgyalásra, felvételi vizsgára vagy munkaszerződés vagy más hasonló szerződés megkötése céljából megvalósuló utazáshoz és a hazatéréshez.</w:t>
            </w:r>
          </w:p>
        </w:tc>
      </w:tr>
    </w:tbl>
    <w:p w14:paraId="583ABA14" w14:textId="773D1F99" w:rsidR="00D31E73" w:rsidRPr="00BD0BA6" w:rsidRDefault="00D31E73" w:rsidP="00D31E73">
      <w:pPr>
        <w:rPr>
          <w:rFonts w:ascii="Sylfaen" w:hAnsi="Sylfaen"/>
          <w:sz w:val="2"/>
          <w:szCs w:val="2"/>
        </w:rPr>
      </w:pP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386"/>
      </w:tblGrid>
      <w:tr w:rsidR="00D31E73" w:rsidRPr="00BD0BA6" w14:paraId="4B311A8F" w14:textId="77777777" w:rsidTr="004A4CC1">
        <w:tc>
          <w:tcPr>
            <w:tcW w:w="2500" w:type="pct"/>
          </w:tcPr>
          <w:p w14:paraId="6001809C" w14:textId="70457646" w:rsidR="00D31E73" w:rsidRDefault="00D31E73" w:rsidP="00BD0BA6">
            <w:pPr>
              <w:jc w:val="center"/>
              <w:rPr>
                <w:rFonts w:ascii="Poppins Black" w:hAnsi="Poppins Black" w:cs="Poppins Black"/>
                <w:b/>
                <w:bCs/>
                <w:sz w:val="40"/>
                <w:szCs w:val="40"/>
                <w:lang w:val="sk-SK"/>
              </w:rPr>
            </w:pPr>
            <w:r w:rsidRPr="00BD0BA6">
              <w:rPr>
                <w:rFonts w:ascii="Poppins Black" w:hAnsi="Poppins Black" w:cs="Poppins Black"/>
                <w:b/>
                <w:bCs/>
                <w:sz w:val="40"/>
                <w:szCs w:val="40"/>
                <w:lang w:val="sk-SK"/>
              </w:rPr>
              <w:lastRenderedPageBreak/>
              <w:t xml:space="preserve">Kedy </w:t>
            </w:r>
            <w:r w:rsidR="008031F3" w:rsidRPr="008031F3">
              <w:rPr>
                <w:rFonts w:ascii="Poppins Black" w:hAnsi="Poppins Black" w:cs="Poppins Black"/>
                <w:b/>
                <w:bCs/>
                <w:color w:val="006600"/>
                <w:sz w:val="40"/>
                <w:szCs w:val="40"/>
                <w:lang w:val="sk-SK"/>
              </w:rPr>
              <w:t>NIE JE</w:t>
            </w:r>
            <w:r w:rsidRPr="00BD0BA6">
              <w:rPr>
                <w:rFonts w:ascii="Poppins Black" w:hAnsi="Poppins Black" w:cs="Poppins Black"/>
                <w:b/>
                <w:bCs/>
                <w:sz w:val="40"/>
                <w:szCs w:val="40"/>
                <w:lang w:val="sk-SK"/>
              </w:rPr>
              <w:t xml:space="preserve"> potvrdenie o negatívnom výsledku testovania </w:t>
            </w:r>
            <w:r w:rsidR="008031F3" w:rsidRPr="008031F3">
              <w:rPr>
                <w:rFonts w:ascii="Poppins Black" w:hAnsi="Poppins Black" w:cs="Poppins Black"/>
                <w:b/>
                <w:bCs/>
                <w:color w:val="006600"/>
                <w:sz w:val="40"/>
                <w:szCs w:val="40"/>
                <w:lang w:val="sk-SK"/>
              </w:rPr>
              <w:t>POTREBNÉ</w:t>
            </w:r>
            <w:r w:rsidR="00273C30" w:rsidRPr="00BD0BA6">
              <w:rPr>
                <w:rFonts w:ascii="Poppins Black" w:hAnsi="Poppins Black" w:cs="Poppins Black"/>
                <w:b/>
                <w:bCs/>
                <w:sz w:val="40"/>
                <w:szCs w:val="40"/>
                <w:lang w:val="sk-SK"/>
              </w:rPr>
              <w:t>?</w:t>
            </w:r>
          </w:p>
          <w:p w14:paraId="6F8CBFF4" w14:textId="77777777" w:rsidR="008031F3" w:rsidRPr="008031F3" w:rsidRDefault="008031F3" w:rsidP="008031F3">
            <w:pPr>
              <w:rPr>
                <w:rFonts w:ascii="Sylfaen" w:hAnsi="Sylfaen" w:cs="Poppins Black"/>
                <w:lang w:val="sk-SK"/>
              </w:rPr>
            </w:pPr>
          </w:p>
          <w:p w14:paraId="34AFB75D" w14:textId="4EA4103C"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v nevyhnutnom rozsahu na nákup nevyhnutných životných potrieb (potrav</w:t>
            </w:r>
            <w:r w:rsidR="003338B3">
              <w:rPr>
                <w:rFonts w:ascii="Sylfaen" w:hAnsi="Sylfaen"/>
                <w:sz w:val="28"/>
                <w:szCs w:val="28"/>
                <w:lang w:val="sk-SK"/>
              </w:rPr>
              <w:t>iny</w:t>
            </w:r>
            <w:r w:rsidRPr="008031F3">
              <w:rPr>
                <w:rFonts w:ascii="Sylfaen" w:hAnsi="Sylfaen"/>
                <w:sz w:val="28"/>
                <w:szCs w:val="28"/>
                <w:lang w:val="sk-SK"/>
              </w:rPr>
              <w:t>, liek</w:t>
            </w:r>
            <w:r w:rsidR="003338B3">
              <w:rPr>
                <w:rFonts w:ascii="Sylfaen" w:hAnsi="Sylfaen"/>
                <w:sz w:val="28"/>
                <w:szCs w:val="28"/>
                <w:lang w:val="sk-SK"/>
              </w:rPr>
              <w:t>y</w:t>
            </w:r>
            <w:r w:rsidRPr="008031F3">
              <w:rPr>
                <w:rFonts w:ascii="Sylfaen" w:hAnsi="Sylfaen"/>
                <w:sz w:val="28"/>
                <w:szCs w:val="28"/>
                <w:lang w:val="sk-SK"/>
              </w:rPr>
              <w:t xml:space="preserve"> a zdravotníck</w:t>
            </w:r>
            <w:r w:rsidR="003338B3">
              <w:rPr>
                <w:rFonts w:ascii="Sylfaen" w:hAnsi="Sylfaen"/>
                <w:sz w:val="28"/>
                <w:szCs w:val="28"/>
                <w:lang w:val="sk-SK"/>
              </w:rPr>
              <w:t>e</w:t>
            </w:r>
            <w:r w:rsidRPr="008031F3">
              <w:rPr>
                <w:rFonts w:ascii="Sylfaen" w:hAnsi="Sylfaen"/>
                <w:sz w:val="28"/>
                <w:szCs w:val="28"/>
                <w:lang w:val="sk-SK"/>
              </w:rPr>
              <w:t xml:space="preserve"> prostriedk</w:t>
            </w:r>
            <w:r w:rsidR="003338B3">
              <w:rPr>
                <w:rFonts w:ascii="Sylfaen" w:hAnsi="Sylfaen"/>
                <w:sz w:val="28"/>
                <w:szCs w:val="28"/>
                <w:lang w:val="sk-SK"/>
              </w:rPr>
              <w:t>y</w:t>
            </w:r>
            <w:r w:rsidRPr="008031F3">
              <w:rPr>
                <w:rFonts w:ascii="Sylfaen" w:hAnsi="Sylfaen"/>
                <w:sz w:val="28"/>
                <w:szCs w:val="28"/>
                <w:lang w:val="sk-SK"/>
              </w:rPr>
              <w:t xml:space="preserve"> a pomôc</w:t>
            </w:r>
            <w:r w:rsidR="003338B3">
              <w:rPr>
                <w:rFonts w:ascii="Sylfaen" w:hAnsi="Sylfaen"/>
                <w:sz w:val="28"/>
                <w:szCs w:val="28"/>
                <w:lang w:val="sk-SK"/>
              </w:rPr>
              <w:t>ky</w:t>
            </w:r>
            <w:r w:rsidRPr="008031F3">
              <w:rPr>
                <w:rFonts w:ascii="Sylfaen" w:hAnsi="Sylfaen"/>
                <w:sz w:val="28"/>
                <w:szCs w:val="28"/>
                <w:lang w:val="sk-SK"/>
              </w:rPr>
              <w:t>, hygienick</w:t>
            </w:r>
            <w:r w:rsidR="003338B3">
              <w:rPr>
                <w:rFonts w:ascii="Sylfaen" w:hAnsi="Sylfaen"/>
                <w:sz w:val="28"/>
                <w:szCs w:val="28"/>
                <w:lang w:val="sk-SK"/>
              </w:rPr>
              <w:t>ý a</w:t>
            </w:r>
            <w:r w:rsidRPr="008031F3">
              <w:rPr>
                <w:rFonts w:ascii="Sylfaen" w:hAnsi="Sylfaen"/>
                <w:sz w:val="28"/>
                <w:szCs w:val="28"/>
                <w:lang w:val="sk-SK"/>
              </w:rPr>
              <w:t xml:space="preserve"> drogériov</w:t>
            </w:r>
            <w:r w:rsidR="003338B3">
              <w:rPr>
                <w:rFonts w:ascii="Sylfaen" w:hAnsi="Sylfaen"/>
                <w:sz w:val="28"/>
                <w:szCs w:val="28"/>
                <w:lang w:val="sk-SK"/>
              </w:rPr>
              <w:t>ý</w:t>
            </w:r>
            <w:r w:rsidRPr="008031F3">
              <w:rPr>
                <w:rFonts w:ascii="Sylfaen" w:hAnsi="Sylfaen"/>
                <w:sz w:val="28"/>
                <w:szCs w:val="28"/>
                <w:lang w:val="sk-SK"/>
              </w:rPr>
              <w:t xml:space="preserve"> tovar, krm</w:t>
            </w:r>
            <w:r w:rsidR="003338B3">
              <w:rPr>
                <w:rFonts w:ascii="Sylfaen" w:hAnsi="Sylfaen"/>
                <w:sz w:val="28"/>
                <w:szCs w:val="28"/>
                <w:lang w:val="sk-SK"/>
              </w:rPr>
              <w:t>ivá</w:t>
            </w:r>
            <w:r w:rsidRPr="008031F3">
              <w:rPr>
                <w:rFonts w:ascii="Sylfaen" w:hAnsi="Sylfaen"/>
                <w:sz w:val="28"/>
                <w:szCs w:val="28"/>
                <w:lang w:val="sk-SK"/>
              </w:rPr>
              <w:t xml:space="preserve"> pre zvieratá) do najbližšej predajne a cestu späť,</w:t>
            </w:r>
          </w:p>
          <w:p w14:paraId="541A4AB1" w14:textId="77777777"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do zdravotníckeho zariadenia a lekárne</w:t>
            </w:r>
          </w:p>
          <w:p w14:paraId="0FB05553" w14:textId="73E9F3E5"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na vykonanie testu na ochorenie COVID-19,</w:t>
            </w:r>
          </w:p>
          <w:p w14:paraId="7AC60FA4" w14:textId="77777777"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na pohreb blízkej osoby, uzavretie manželstva, krst a cestu späť,</w:t>
            </w:r>
          </w:p>
          <w:p w14:paraId="1B52F327" w14:textId="77777777"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na účel starostlivosti o blízku osobu, ktorá je na ňu odkázaná,</w:t>
            </w:r>
          </w:p>
          <w:p w14:paraId="5846DA49" w14:textId="070FB50D"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osoby so psom alebo mačkou do vzdialenosti 1000 m od bydliska, a aj starostlivosť o hospodárske zvieratá či veterinárne vyšetrenia,</w:t>
            </w:r>
          </w:p>
          <w:p w14:paraId="411CF246" w14:textId="77777777"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dieťaťa do a z materskej školy a školského zariadenia,</w:t>
            </w:r>
          </w:p>
          <w:p w14:paraId="0E873582" w14:textId="77777777"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žiaka prvého stupňa základnej školy do a zo školy a školského zariadenia,</w:t>
            </w:r>
          </w:p>
          <w:p w14:paraId="741C7A0A" w14:textId="77777777" w:rsidR="00D31E73" w:rsidRPr="008031F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dieťaťa a jeho sprevádzajúcej osoby za rodičom alebo osobou, ktorá má právo styku s dieťaťom a cestu späť,</w:t>
            </w:r>
          </w:p>
          <w:p w14:paraId="0382CC38" w14:textId="3C45CCDF" w:rsidR="00D31E73" w:rsidRDefault="00D31E73" w:rsidP="008031F3">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rodiča, inej oprávnenej osoby a cestu dieťaťa realizovanú v súvislosti s rozhodnutím súdu vo veci styku rodiča s dieťaťom, vo veci striedavej osobnej starostlivosti alebo cestu realizovanú na účel stretnutia sa s dieťaťom po dohode rodičov,</w:t>
            </w:r>
          </w:p>
          <w:p w14:paraId="652F9FBB" w14:textId="56CF7DD2" w:rsidR="00D31E73" w:rsidRPr="00BD0BA6" w:rsidRDefault="00D31E73" w:rsidP="008031F3">
            <w:pPr>
              <w:pStyle w:val="Listaszerbekezds"/>
              <w:numPr>
                <w:ilvl w:val="0"/>
                <w:numId w:val="3"/>
              </w:numPr>
              <w:ind w:left="182" w:hanging="142"/>
              <w:jc w:val="both"/>
              <w:rPr>
                <w:rFonts w:ascii="Sylfaen" w:hAnsi="Sylfaen"/>
                <w:lang w:val="sk-SK"/>
              </w:rPr>
            </w:pPr>
          </w:p>
        </w:tc>
        <w:tc>
          <w:tcPr>
            <w:tcW w:w="2500" w:type="pct"/>
          </w:tcPr>
          <w:p w14:paraId="7280E6DB" w14:textId="05837926" w:rsidR="00201843" w:rsidRDefault="00201843" w:rsidP="00BD0BA6">
            <w:pPr>
              <w:jc w:val="center"/>
              <w:rPr>
                <w:rFonts w:ascii="Poppins Black" w:hAnsi="Poppins Black" w:cs="Poppins Black"/>
                <w:b/>
                <w:bCs/>
                <w:sz w:val="40"/>
                <w:szCs w:val="40"/>
              </w:rPr>
            </w:pPr>
            <w:r w:rsidRPr="00BD0BA6">
              <w:rPr>
                <w:rFonts w:ascii="Poppins Black" w:hAnsi="Poppins Black" w:cs="Poppins Black"/>
                <w:b/>
                <w:bCs/>
                <w:sz w:val="40"/>
                <w:szCs w:val="40"/>
              </w:rPr>
              <w:t xml:space="preserve">Mikor </w:t>
            </w:r>
            <w:r w:rsidR="008031F3" w:rsidRPr="008031F3">
              <w:rPr>
                <w:rFonts w:ascii="Poppins Black" w:hAnsi="Poppins Black" w:cs="Poppins Black"/>
                <w:b/>
                <w:bCs/>
                <w:color w:val="006600"/>
                <w:sz w:val="40"/>
                <w:szCs w:val="40"/>
              </w:rPr>
              <w:t>NINCS SZÜKSÉG</w:t>
            </w:r>
            <w:r w:rsidRPr="00BD0BA6">
              <w:rPr>
                <w:rFonts w:ascii="Poppins Black" w:hAnsi="Poppins Black" w:cs="Poppins Black"/>
                <w:b/>
                <w:bCs/>
                <w:sz w:val="40"/>
                <w:szCs w:val="40"/>
              </w:rPr>
              <w:t xml:space="preserve"> igazolásra a negatív teszteredményről?</w:t>
            </w:r>
          </w:p>
          <w:p w14:paraId="567DFDF0" w14:textId="77777777" w:rsidR="008031F3" w:rsidRPr="008031F3" w:rsidRDefault="008031F3" w:rsidP="008031F3">
            <w:pPr>
              <w:rPr>
                <w:rFonts w:ascii="Sylfaen" w:hAnsi="Sylfaen" w:cs="Poppins Black"/>
              </w:rPr>
            </w:pPr>
          </w:p>
          <w:p w14:paraId="079B39BC" w14:textId="713E85CF" w:rsidR="00D31E73" w:rsidRPr="008031F3" w:rsidRDefault="00201843"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 xml:space="preserve">alapvető létszükségleti cikkek </w:t>
            </w:r>
            <w:r w:rsidR="003338B3" w:rsidRPr="008031F3">
              <w:rPr>
                <w:rFonts w:ascii="Sylfaen" w:hAnsi="Sylfaen"/>
                <w:sz w:val="28"/>
                <w:szCs w:val="28"/>
              </w:rPr>
              <w:t>bevásárlása</w:t>
            </w:r>
            <w:r w:rsidR="003338B3">
              <w:rPr>
                <w:rFonts w:ascii="Sylfaen" w:hAnsi="Sylfaen"/>
                <w:sz w:val="28"/>
                <w:szCs w:val="28"/>
              </w:rPr>
              <w:t>k</w:t>
            </w:r>
            <w:r w:rsidR="003338B3" w:rsidRPr="008031F3">
              <w:rPr>
                <w:rFonts w:ascii="Sylfaen" w:hAnsi="Sylfaen"/>
                <w:sz w:val="28"/>
                <w:szCs w:val="28"/>
              </w:rPr>
              <w:t>o</w:t>
            </w:r>
            <w:r w:rsidR="003338B3">
              <w:rPr>
                <w:rFonts w:ascii="Sylfaen" w:hAnsi="Sylfaen"/>
                <w:sz w:val="28"/>
                <w:szCs w:val="28"/>
              </w:rPr>
              <w:t>r</w:t>
            </w:r>
            <w:r w:rsidRPr="008031F3">
              <w:rPr>
                <w:rFonts w:ascii="Sylfaen" w:hAnsi="Sylfaen"/>
                <w:sz w:val="28"/>
                <w:szCs w:val="28"/>
              </w:rPr>
              <w:t xml:space="preserve"> </w:t>
            </w:r>
            <w:r w:rsidR="00AA0837" w:rsidRPr="008031F3">
              <w:rPr>
                <w:rFonts w:ascii="Sylfaen" w:hAnsi="Sylfaen"/>
                <w:sz w:val="28"/>
                <w:szCs w:val="28"/>
              </w:rPr>
              <w:t>legközelebbi bolthoz vezető</w:t>
            </w:r>
            <w:r w:rsidRPr="008031F3">
              <w:rPr>
                <w:rFonts w:ascii="Sylfaen" w:hAnsi="Sylfaen"/>
                <w:sz w:val="28"/>
                <w:szCs w:val="28"/>
              </w:rPr>
              <w:t xml:space="preserve"> út során (élelmisze</w:t>
            </w:r>
            <w:r w:rsidR="003338B3">
              <w:rPr>
                <w:rFonts w:ascii="Sylfaen" w:hAnsi="Sylfaen"/>
                <w:sz w:val="28"/>
                <w:szCs w:val="28"/>
              </w:rPr>
              <w:t>r</w:t>
            </w:r>
            <w:r w:rsidR="00AA0837" w:rsidRPr="008031F3">
              <w:rPr>
                <w:rFonts w:ascii="Sylfaen" w:hAnsi="Sylfaen"/>
                <w:sz w:val="28"/>
                <w:szCs w:val="28"/>
              </w:rPr>
              <w:t>, gyógyszer és egészségügyi eszközök, gyógyászati segédeszközök, higiéniai árucikkek, kozmetikai árucikkek, állateledel) és onnan hazáig,</w:t>
            </w:r>
          </w:p>
          <w:p w14:paraId="52F67B4F" w14:textId="77777777" w:rsidR="00AA0837" w:rsidRPr="008031F3" w:rsidRDefault="00AA0837"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egészségügyi intézmény és gyógyszertár felkeresésekor,</w:t>
            </w:r>
          </w:p>
          <w:p w14:paraId="4D394DD2" w14:textId="1782119A" w:rsidR="00AA0837" w:rsidRPr="008031F3" w:rsidRDefault="00AA0837"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COVID-19 megbetegedéssel tesztelésre menet és jövet,</w:t>
            </w:r>
          </w:p>
          <w:p w14:paraId="57744D43" w14:textId="77777777" w:rsidR="00AA0837" w:rsidRPr="008031F3" w:rsidRDefault="00AA0837"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Közeli hozzátartozó temetésére, házasságkötésére, keresztelőjére menet és jövet,</w:t>
            </w:r>
          </w:p>
          <w:p w14:paraId="5072F3B8" w14:textId="378710C4" w:rsidR="00AA0837" w:rsidRPr="008031F3" w:rsidRDefault="00AA0837"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közeli, rászoruló hozzátartozó gondozására menet és jövet,</w:t>
            </w:r>
          </w:p>
          <w:p w14:paraId="299C2824" w14:textId="77777777" w:rsidR="00AA0837" w:rsidRPr="008031F3" w:rsidRDefault="00C06CEB"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kutya- vagy macskasétáltatáshoz a lakóhely 1 000 méteres körzetében, valamint gazdasági állatok gondozásához vagy állatorvosi kivizsgálásához,</w:t>
            </w:r>
          </w:p>
          <w:p w14:paraId="027634FC" w14:textId="04177DC0" w:rsidR="00C06CEB" w:rsidRPr="008031F3" w:rsidRDefault="00C15A58"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 xml:space="preserve">gyermek </w:t>
            </w:r>
            <w:r w:rsidR="004D57C1">
              <w:rPr>
                <w:rFonts w:ascii="Sylfaen" w:hAnsi="Sylfaen"/>
                <w:sz w:val="28"/>
                <w:szCs w:val="28"/>
              </w:rPr>
              <w:t xml:space="preserve">útjakor az </w:t>
            </w:r>
            <w:bookmarkStart w:id="0" w:name="_GoBack"/>
            <w:bookmarkEnd w:id="0"/>
            <w:r w:rsidRPr="008031F3">
              <w:rPr>
                <w:rFonts w:ascii="Sylfaen" w:hAnsi="Sylfaen"/>
                <w:sz w:val="28"/>
                <w:szCs w:val="28"/>
              </w:rPr>
              <w:t xml:space="preserve">óvodába </w:t>
            </w:r>
            <w:r w:rsidR="004D57C1">
              <w:rPr>
                <w:rFonts w:ascii="Sylfaen" w:hAnsi="Sylfaen"/>
                <w:sz w:val="28"/>
                <w:szCs w:val="28"/>
              </w:rPr>
              <w:t>menet és jövet</w:t>
            </w:r>
            <w:r w:rsidRPr="008031F3">
              <w:rPr>
                <w:rFonts w:ascii="Sylfaen" w:hAnsi="Sylfaen"/>
                <w:sz w:val="28"/>
                <w:szCs w:val="28"/>
              </w:rPr>
              <w:t>,</w:t>
            </w:r>
          </w:p>
          <w:p w14:paraId="68A121A7" w14:textId="23AB6A6C" w:rsidR="00C15A58" w:rsidRPr="008031F3" w:rsidRDefault="00C15A58"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alsó tagozatos tanuló</w:t>
            </w:r>
            <w:r w:rsidR="004D57C1">
              <w:rPr>
                <w:rFonts w:ascii="Sylfaen" w:hAnsi="Sylfaen"/>
                <w:sz w:val="28"/>
                <w:szCs w:val="28"/>
              </w:rPr>
              <w:t xml:space="preserve"> útjakor</w:t>
            </w:r>
            <w:r w:rsidRPr="008031F3">
              <w:rPr>
                <w:rFonts w:ascii="Sylfaen" w:hAnsi="Sylfaen"/>
                <w:sz w:val="28"/>
                <w:szCs w:val="28"/>
              </w:rPr>
              <w:t xml:space="preserve"> iskolába és oktatási intézménybe </w:t>
            </w:r>
            <w:r w:rsidR="004D57C1">
              <w:rPr>
                <w:rFonts w:ascii="Sylfaen" w:hAnsi="Sylfaen"/>
                <w:sz w:val="28"/>
                <w:szCs w:val="28"/>
              </w:rPr>
              <w:t>menet és jövet</w:t>
            </w:r>
            <w:r w:rsidRPr="008031F3">
              <w:rPr>
                <w:rFonts w:ascii="Sylfaen" w:hAnsi="Sylfaen"/>
                <w:sz w:val="28"/>
                <w:szCs w:val="28"/>
              </w:rPr>
              <w:t>,</w:t>
            </w:r>
          </w:p>
          <w:p w14:paraId="41192D4E" w14:textId="77777777" w:rsidR="00C15A58" w:rsidRPr="008031F3" w:rsidRDefault="00C15A58" w:rsidP="008031F3">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 xml:space="preserve">gyermek és kísérőszemélye útjához a szülőjével való találkozásra vagy más, a gyermekkel való </w:t>
            </w:r>
            <w:r w:rsidR="007E73FD" w:rsidRPr="008031F3">
              <w:rPr>
                <w:rFonts w:ascii="Sylfaen" w:hAnsi="Sylfaen"/>
                <w:sz w:val="28"/>
                <w:szCs w:val="28"/>
              </w:rPr>
              <w:t xml:space="preserve">kapcsolattartásra jogosult </w:t>
            </w:r>
            <w:r w:rsidRPr="008031F3">
              <w:rPr>
                <w:rFonts w:ascii="Sylfaen" w:hAnsi="Sylfaen"/>
                <w:sz w:val="28"/>
                <w:szCs w:val="28"/>
              </w:rPr>
              <w:t>személy</w:t>
            </w:r>
            <w:r w:rsidR="007E73FD" w:rsidRPr="008031F3">
              <w:rPr>
                <w:rFonts w:ascii="Sylfaen" w:hAnsi="Sylfaen"/>
                <w:sz w:val="28"/>
                <w:szCs w:val="28"/>
              </w:rPr>
              <w:t>hez és a visszaútra,</w:t>
            </w:r>
          </w:p>
          <w:p w14:paraId="6F0FC623" w14:textId="5228FD96" w:rsidR="007E73FD" w:rsidRPr="004D57C1" w:rsidRDefault="007E73FD" w:rsidP="004D57C1">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a szülő, más jogosult személy útjához és a gyermek útjához, mely a gyermek és szülő kapcsolattartását szabályozó bíróság ítélet alapján, vagy a váltakozó személyes gondoskodás keretében valósul meg, vagy a szülők megegyezése alapján létrejövő gyermek-szülő találkozás esetén,</w:t>
            </w:r>
          </w:p>
        </w:tc>
      </w:tr>
      <w:tr w:rsidR="007459AE" w:rsidRPr="00BD0BA6" w14:paraId="60C3C3BB" w14:textId="77777777" w:rsidTr="004A4CC1">
        <w:tc>
          <w:tcPr>
            <w:tcW w:w="2500" w:type="pct"/>
          </w:tcPr>
          <w:p w14:paraId="333A8B52" w14:textId="77777777" w:rsidR="007459AE" w:rsidRDefault="007459AE" w:rsidP="007459AE">
            <w:pPr>
              <w:jc w:val="center"/>
              <w:rPr>
                <w:rFonts w:ascii="Poppins Black" w:hAnsi="Poppins Black" w:cs="Poppins Black"/>
                <w:b/>
                <w:bCs/>
                <w:sz w:val="40"/>
                <w:szCs w:val="40"/>
                <w:lang w:val="sk-SK"/>
              </w:rPr>
            </w:pPr>
            <w:r w:rsidRPr="00BD0BA6">
              <w:rPr>
                <w:rFonts w:ascii="Poppins Black" w:hAnsi="Poppins Black" w:cs="Poppins Black"/>
                <w:b/>
                <w:bCs/>
                <w:sz w:val="40"/>
                <w:szCs w:val="40"/>
                <w:lang w:val="sk-SK"/>
              </w:rPr>
              <w:lastRenderedPageBreak/>
              <w:t xml:space="preserve">Kedy </w:t>
            </w:r>
            <w:r w:rsidRPr="008031F3">
              <w:rPr>
                <w:rFonts w:ascii="Poppins Black" w:hAnsi="Poppins Black" w:cs="Poppins Black"/>
                <w:b/>
                <w:bCs/>
                <w:color w:val="006600"/>
                <w:sz w:val="40"/>
                <w:szCs w:val="40"/>
                <w:lang w:val="sk-SK"/>
              </w:rPr>
              <w:t>NIE JE</w:t>
            </w:r>
            <w:r w:rsidRPr="00BD0BA6">
              <w:rPr>
                <w:rFonts w:ascii="Poppins Black" w:hAnsi="Poppins Black" w:cs="Poppins Black"/>
                <w:b/>
                <w:bCs/>
                <w:sz w:val="40"/>
                <w:szCs w:val="40"/>
                <w:lang w:val="sk-SK"/>
              </w:rPr>
              <w:t xml:space="preserve"> potvrdenie o negatívnom výsledku testovania </w:t>
            </w:r>
            <w:r w:rsidRPr="008031F3">
              <w:rPr>
                <w:rFonts w:ascii="Poppins Black" w:hAnsi="Poppins Black" w:cs="Poppins Black"/>
                <w:b/>
                <w:bCs/>
                <w:color w:val="006600"/>
                <w:sz w:val="40"/>
                <w:szCs w:val="40"/>
                <w:lang w:val="sk-SK"/>
              </w:rPr>
              <w:t>POTREBNÉ</w:t>
            </w:r>
            <w:r w:rsidRPr="00BD0BA6">
              <w:rPr>
                <w:rFonts w:ascii="Poppins Black" w:hAnsi="Poppins Black" w:cs="Poppins Black"/>
                <w:b/>
                <w:bCs/>
                <w:sz w:val="40"/>
                <w:szCs w:val="40"/>
                <w:lang w:val="sk-SK"/>
              </w:rPr>
              <w:t>?</w:t>
            </w:r>
          </w:p>
          <w:p w14:paraId="67FFA88C" w14:textId="77777777" w:rsidR="007459AE" w:rsidRPr="008031F3" w:rsidRDefault="007459AE" w:rsidP="007459AE">
            <w:pPr>
              <w:rPr>
                <w:rFonts w:ascii="Sylfaen" w:hAnsi="Sylfaen" w:cs="Poppins Black"/>
                <w:lang w:val="sk-SK"/>
              </w:rPr>
            </w:pPr>
          </w:p>
          <w:p w14:paraId="711AD13B" w14:textId="6356F7C0" w:rsidR="007459AE" w:rsidRPr="007459AE" w:rsidRDefault="007459AE" w:rsidP="007459AE">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cesta za účelom pobytu v prírode vrátane individuálneho športu v rámci okresu a cestu späť, ak ju vykonáva osoba, ktorá prekonala ochorenie COVID-19 a má o jeho prekonaní doklad nie starší ako tri mesiace, alebo ide o osobu mladšiu ako 15 rokov, alebo o osobu staršiu ako 65 rokov, alebo ak táto osoba bola zaočkovaná proti ochoreniu COVID-19 aj druhou dávkou vakcíny a od tohto očkovania uplynulo aspoň 14 dní, alebo zdravotne ťažko postihnutá osoba, ktorá sa pohybuje s pomocou vozíčka, alebo osoba, ktorej zdravotný stav neumožňuje vykonanie testu na ochorenie COVID-19, osobu, ktorej bolo diagnostikované stredne ťažké alebo ťažké mentálne postihnutie alebo osobu dispenzarizovanú so závažnou poruchou autistického spektra,</w:t>
            </w:r>
          </w:p>
          <w:p w14:paraId="2CD9AC83" w14:textId="77777777" w:rsidR="007459AE" w:rsidRPr="008031F3" w:rsidRDefault="007459AE" w:rsidP="007459AE">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zdravotnú vychádzku osoby staršej ako 65 rokov, alebo zdravotne ťažko postihnutej osoby, ktorá sa pohybuje s pomocou vozíčka, do vzdialenosti 1000 metrov od bydliska,</w:t>
            </w:r>
          </w:p>
          <w:p w14:paraId="35BBDC9B" w14:textId="77777777" w:rsidR="007459AE" w:rsidRPr="008031F3" w:rsidRDefault="007459AE" w:rsidP="007459AE">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na dostavenie sa pred orgán činný v trestnom konaní,</w:t>
            </w:r>
          </w:p>
          <w:p w14:paraId="030AF6EF" w14:textId="77777777" w:rsidR="007459AE" w:rsidRPr="008031F3" w:rsidRDefault="007459AE" w:rsidP="007459AE">
            <w:pPr>
              <w:pStyle w:val="Listaszerbekezds"/>
              <w:numPr>
                <w:ilvl w:val="0"/>
                <w:numId w:val="3"/>
              </w:numPr>
              <w:ind w:left="182" w:hanging="142"/>
              <w:jc w:val="both"/>
              <w:rPr>
                <w:rFonts w:ascii="Sylfaen" w:hAnsi="Sylfaen"/>
                <w:sz w:val="28"/>
                <w:szCs w:val="28"/>
                <w:lang w:val="sk-SK"/>
              </w:rPr>
            </w:pPr>
            <w:r w:rsidRPr="008031F3">
              <w:rPr>
                <w:rFonts w:ascii="Sylfaen" w:hAnsi="Sylfaen"/>
                <w:sz w:val="28"/>
                <w:szCs w:val="28"/>
                <w:lang w:val="sk-SK"/>
              </w:rPr>
              <w:t>na cestu na súdne pojednávanie,</w:t>
            </w:r>
          </w:p>
          <w:p w14:paraId="153562AD" w14:textId="56AFF362" w:rsidR="007459AE" w:rsidRPr="00BD0BA6" w:rsidRDefault="007459AE" w:rsidP="007459AE">
            <w:pPr>
              <w:jc w:val="both"/>
              <w:rPr>
                <w:rFonts w:ascii="Poppins Black" w:hAnsi="Poppins Black" w:cs="Poppins Black"/>
                <w:b/>
                <w:bCs/>
                <w:sz w:val="40"/>
                <w:szCs w:val="40"/>
                <w:lang w:val="sk-SK"/>
              </w:rPr>
            </w:pPr>
            <w:r w:rsidRPr="008031F3">
              <w:rPr>
                <w:rFonts w:ascii="Sylfaen" w:hAnsi="Sylfaen"/>
                <w:sz w:val="28"/>
                <w:szCs w:val="28"/>
                <w:lang w:val="sk-SK"/>
              </w:rPr>
              <w:t>na cestu osoby s dieťaťom do troch rokov veku do vzdialenosti 1000 m od bydliska a cestu späť</w:t>
            </w:r>
            <w:r>
              <w:rPr>
                <w:rFonts w:ascii="Sylfaen" w:hAnsi="Sylfaen"/>
                <w:sz w:val="28"/>
                <w:szCs w:val="28"/>
                <w:lang w:val="sk-SK"/>
              </w:rPr>
              <w:t>.</w:t>
            </w:r>
          </w:p>
        </w:tc>
        <w:tc>
          <w:tcPr>
            <w:tcW w:w="2500" w:type="pct"/>
          </w:tcPr>
          <w:p w14:paraId="3078F0C4" w14:textId="77777777" w:rsidR="007459AE" w:rsidRDefault="007459AE" w:rsidP="007459AE">
            <w:pPr>
              <w:jc w:val="center"/>
              <w:rPr>
                <w:rFonts w:ascii="Poppins Black" w:hAnsi="Poppins Black" w:cs="Poppins Black"/>
                <w:b/>
                <w:bCs/>
                <w:sz w:val="40"/>
                <w:szCs w:val="40"/>
              </w:rPr>
            </w:pPr>
            <w:r w:rsidRPr="00BD0BA6">
              <w:rPr>
                <w:rFonts w:ascii="Poppins Black" w:hAnsi="Poppins Black" w:cs="Poppins Black"/>
                <w:b/>
                <w:bCs/>
                <w:sz w:val="40"/>
                <w:szCs w:val="40"/>
              </w:rPr>
              <w:t xml:space="preserve">Mikor </w:t>
            </w:r>
            <w:r w:rsidRPr="008031F3">
              <w:rPr>
                <w:rFonts w:ascii="Poppins Black" w:hAnsi="Poppins Black" w:cs="Poppins Black"/>
                <w:b/>
                <w:bCs/>
                <w:color w:val="006600"/>
                <w:sz w:val="40"/>
                <w:szCs w:val="40"/>
              </w:rPr>
              <w:t>NINCS SZÜKSÉG</w:t>
            </w:r>
            <w:r w:rsidRPr="00BD0BA6">
              <w:rPr>
                <w:rFonts w:ascii="Poppins Black" w:hAnsi="Poppins Black" w:cs="Poppins Black"/>
                <w:b/>
                <w:bCs/>
                <w:sz w:val="40"/>
                <w:szCs w:val="40"/>
              </w:rPr>
              <w:t xml:space="preserve"> igazolásra a negatív teszteredményről?</w:t>
            </w:r>
          </w:p>
          <w:p w14:paraId="2AB9514B" w14:textId="77777777" w:rsidR="007459AE" w:rsidRPr="008031F3" w:rsidRDefault="007459AE" w:rsidP="007459AE">
            <w:pPr>
              <w:rPr>
                <w:rFonts w:ascii="Sylfaen" w:hAnsi="Sylfaen" w:cs="Poppins Black"/>
              </w:rPr>
            </w:pPr>
          </w:p>
          <w:p w14:paraId="14439211" w14:textId="73C1D0A0" w:rsidR="007459AE" w:rsidRPr="008031F3" w:rsidRDefault="007459AE" w:rsidP="007459AE">
            <w:pPr>
              <w:pStyle w:val="Listaszerbekezds"/>
              <w:ind w:left="182"/>
              <w:jc w:val="both"/>
              <w:rPr>
                <w:rFonts w:ascii="Sylfaen" w:hAnsi="Sylfaen"/>
                <w:sz w:val="28"/>
                <w:szCs w:val="28"/>
              </w:rPr>
            </w:pPr>
            <w:r w:rsidRPr="008031F3">
              <w:rPr>
                <w:rFonts w:ascii="Sylfaen" w:hAnsi="Sylfaen"/>
                <w:sz w:val="28"/>
                <w:szCs w:val="28"/>
              </w:rPr>
              <w:t>természetben való tartózkodás célját szolgáló úthoz, beleértve az egyéni sportolást a járáson belül és a hazautazást, ha az érintett személy COVID-19 betegségen esett át és erről három hónapnál nem régebbi bizonylata van, vagy ha 15 évesnél fiatalabb személyről vagy 65 évesnél idősebb személyről van szó, vagy ha az érintett személyt</w:t>
            </w:r>
            <w:r w:rsidRPr="008031F3">
              <w:rPr>
                <w:rFonts w:ascii="Sylfaen" w:eastAsia="Times New Roman" w:hAnsi="Sylfaen" w:cs="Times New Roman"/>
                <w:sz w:val="28"/>
                <w:szCs w:val="28"/>
                <w:lang w:eastAsia="hu-HU"/>
              </w:rPr>
              <w:t xml:space="preserve"> beoltották a COVID-19 megbetegedés elleni vakcina második adagjával is és az oltás napjától számítva legalább 14 nap már eltelt, vagy ha az érintett súlyosan egészségkárosult, kerekesszékkel közlekedő személy, vagy ha az egészségi állapota nem teszi lehetővé a COVID-19 megbetegedés tesztjének végrehajtását, vagy ha diagnosztizált középsúlyos vagy súlyos mentális fogyatékosággal él, vagy súlyos autisztikus spektrumzavarral áll kezelés alatt</w:t>
            </w:r>
            <w:r>
              <w:rPr>
                <w:rFonts w:ascii="Sylfaen" w:eastAsia="Times New Roman" w:hAnsi="Sylfaen" w:cs="Times New Roman"/>
                <w:sz w:val="28"/>
                <w:szCs w:val="28"/>
                <w:lang w:eastAsia="hu-HU"/>
              </w:rPr>
              <w:t>,</w:t>
            </w:r>
          </w:p>
          <w:p w14:paraId="7F475842" w14:textId="77777777" w:rsidR="007459AE" w:rsidRPr="008031F3" w:rsidRDefault="007459AE" w:rsidP="007459AE">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a 65 évesnél idősebb személy vagy a súlyos egészségkárosultsággal élő, kerekesszékes személy egészségügyi sétájához lakóhelye 1 000 méteres körzetében,</w:t>
            </w:r>
          </w:p>
          <w:p w14:paraId="6F11E41E" w14:textId="77777777" w:rsidR="007459AE" w:rsidRPr="008031F3" w:rsidRDefault="007459AE" w:rsidP="007459AE">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a büntetőjogi hatóság előtt való megjelenéssel kapcsolatos útra,</w:t>
            </w:r>
          </w:p>
          <w:p w14:paraId="1C6954C0" w14:textId="77777777" w:rsidR="007459AE" w:rsidRPr="008031F3" w:rsidRDefault="007459AE" w:rsidP="007459AE">
            <w:pPr>
              <w:pStyle w:val="Listaszerbekezds"/>
              <w:numPr>
                <w:ilvl w:val="0"/>
                <w:numId w:val="5"/>
              </w:numPr>
              <w:ind w:left="182" w:hanging="142"/>
              <w:jc w:val="both"/>
              <w:rPr>
                <w:rFonts w:ascii="Sylfaen" w:hAnsi="Sylfaen"/>
                <w:sz w:val="28"/>
                <w:szCs w:val="28"/>
              </w:rPr>
            </w:pPr>
            <w:r w:rsidRPr="008031F3">
              <w:rPr>
                <w:rFonts w:ascii="Sylfaen" w:hAnsi="Sylfaen"/>
                <w:sz w:val="28"/>
                <w:szCs w:val="28"/>
              </w:rPr>
              <w:t>a bírósági tárgyalással kapcsolatos útra,</w:t>
            </w:r>
          </w:p>
          <w:p w14:paraId="3C17311C" w14:textId="0FE51B5A" w:rsidR="007459AE" w:rsidRPr="00BD0BA6" w:rsidRDefault="007459AE" w:rsidP="007459AE">
            <w:pPr>
              <w:jc w:val="center"/>
              <w:rPr>
                <w:rFonts w:ascii="Poppins Black" w:hAnsi="Poppins Black" w:cs="Poppins Black"/>
                <w:b/>
                <w:bCs/>
                <w:sz w:val="40"/>
                <w:szCs w:val="40"/>
              </w:rPr>
            </w:pPr>
            <w:r w:rsidRPr="008031F3">
              <w:rPr>
                <w:rFonts w:ascii="Sylfaen" w:hAnsi="Sylfaen"/>
                <w:sz w:val="28"/>
                <w:szCs w:val="28"/>
              </w:rPr>
              <w:t>a személy 3 éven aluli gyermekkel való sétájára lakóhelye 1 000 méteres körzetében.</w:t>
            </w:r>
          </w:p>
        </w:tc>
      </w:tr>
    </w:tbl>
    <w:p w14:paraId="0E1CE8BF" w14:textId="77777777" w:rsidR="008031F3" w:rsidRPr="00BD0BA6" w:rsidRDefault="008031F3" w:rsidP="00D31E73">
      <w:pPr>
        <w:rPr>
          <w:rFonts w:ascii="Sylfaen" w:hAnsi="Sylfaen"/>
        </w:rPr>
      </w:pPr>
    </w:p>
    <w:sectPr w:rsidR="008031F3" w:rsidRPr="00BD0BA6" w:rsidSect="00BD0BA6">
      <w:footerReference w:type="default" r:id="rId10"/>
      <w:pgSz w:w="11906" w:h="16838"/>
      <w:pgMar w:top="851" w:right="567" w:bottom="851"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6CDF" w14:textId="77777777" w:rsidR="00BD0BA6" w:rsidRDefault="00BD0BA6" w:rsidP="00BD0BA6">
      <w:pPr>
        <w:spacing w:after="0" w:line="240" w:lineRule="auto"/>
      </w:pPr>
      <w:r>
        <w:separator/>
      </w:r>
    </w:p>
  </w:endnote>
  <w:endnote w:type="continuationSeparator" w:id="0">
    <w:p w14:paraId="3BE4FFB6" w14:textId="77777777" w:rsidR="00BD0BA6" w:rsidRDefault="00BD0BA6" w:rsidP="00BD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Black">
    <w:panose1 w:val="00000A00000000000000"/>
    <w:charset w:val="EE"/>
    <w:family w:val="auto"/>
    <w:pitch w:val="variable"/>
    <w:sig w:usb0="00008007" w:usb1="00000000" w:usb2="00000000" w:usb3="00000000" w:csb0="00000093"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33F0D" w14:textId="53C993EF" w:rsidR="00BD0BA6" w:rsidRPr="00BD0BA6" w:rsidRDefault="00BD0BA6" w:rsidP="00BD0BA6">
    <w:pPr>
      <w:pStyle w:val="llb"/>
      <w:tabs>
        <w:tab w:val="clear" w:pos="4536"/>
        <w:tab w:val="clear" w:pos="9072"/>
        <w:tab w:val="right" w:pos="10772"/>
      </w:tabs>
      <w:rPr>
        <w:rFonts w:ascii="Sylfaen" w:hAnsi="Sylfaen"/>
        <w:sz w:val="18"/>
        <w:szCs w:val="18"/>
      </w:rPr>
    </w:pPr>
    <w:r>
      <w:rPr>
        <w:rFonts w:ascii="Sylfaen" w:hAnsi="Sylfaen"/>
        <w:sz w:val="18"/>
        <w:szCs w:val="18"/>
      </w:rPr>
      <w:t>f</w:t>
    </w:r>
    <w:r w:rsidRPr="00BD0BA6">
      <w:rPr>
        <w:rFonts w:ascii="Sylfaen" w:hAnsi="Sylfaen"/>
        <w:sz w:val="18"/>
        <w:szCs w:val="18"/>
      </w:rPr>
      <w:t xml:space="preserve">orrás / </w:t>
    </w:r>
    <w:r>
      <w:rPr>
        <w:rFonts w:ascii="Sylfaen" w:hAnsi="Sylfaen"/>
        <w:sz w:val="18"/>
        <w:szCs w:val="18"/>
      </w:rPr>
      <w:t>z</w:t>
    </w:r>
    <w:r w:rsidRPr="00BD0BA6">
      <w:rPr>
        <w:rFonts w:ascii="Sylfaen" w:hAnsi="Sylfaen"/>
        <w:sz w:val="18"/>
        <w:szCs w:val="18"/>
      </w:rPr>
      <w:t>droj: korona.gov.sk</w:t>
    </w:r>
    <w:r w:rsidRPr="00BD0BA6">
      <w:rPr>
        <w:rFonts w:ascii="Sylfaen" w:hAnsi="Sylfaen"/>
        <w:sz w:val="18"/>
        <w:szCs w:val="18"/>
      </w:rPr>
      <w:tab/>
    </w:r>
    <w:r>
      <w:rPr>
        <w:rFonts w:ascii="Sylfaen" w:hAnsi="Sylfaen"/>
        <w:sz w:val="18"/>
        <w:szCs w:val="18"/>
      </w:rPr>
      <w:t>f</w:t>
    </w:r>
    <w:r w:rsidRPr="00BD0BA6">
      <w:rPr>
        <w:rFonts w:ascii="Sylfaen" w:hAnsi="Sylfaen"/>
        <w:sz w:val="18"/>
        <w:szCs w:val="18"/>
      </w:rPr>
      <w:t xml:space="preserve">ordítás / </w:t>
    </w:r>
    <w:r>
      <w:rPr>
        <w:rFonts w:ascii="Sylfaen" w:hAnsi="Sylfaen"/>
        <w:sz w:val="18"/>
        <w:szCs w:val="18"/>
      </w:rPr>
      <w:t>p</w:t>
    </w:r>
    <w:r w:rsidRPr="00BD0BA6">
      <w:rPr>
        <w:rFonts w:ascii="Sylfaen" w:hAnsi="Sylfaen"/>
        <w:sz w:val="18"/>
        <w:szCs w:val="18"/>
      </w:rPr>
      <w:t>reklad: Pro Civis, procivis@procivis.sk, onkormanyzas.sk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CD24F" w14:textId="77777777" w:rsidR="00BD0BA6" w:rsidRDefault="00BD0BA6" w:rsidP="00BD0BA6">
      <w:pPr>
        <w:spacing w:after="0" w:line="240" w:lineRule="auto"/>
      </w:pPr>
      <w:r>
        <w:separator/>
      </w:r>
    </w:p>
  </w:footnote>
  <w:footnote w:type="continuationSeparator" w:id="0">
    <w:p w14:paraId="6547E95D" w14:textId="77777777" w:rsidR="00BD0BA6" w:rsidRDefault="00BD0BA6" w:rsidP="00BD0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35E8A"/>
    <w:multiLevelType w:val="hybridMultilevel"/>
    <w:tmpl w:val="2104F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CF56E75"/>
    <w:multiLevelType w:val="hybridMultilevel"/>
    <w:tmpl w:val="ADF41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BA203C0"/>
    <w:multiLevelType w:val="hybridMultilevel"/>
    <w:tmpl w:val="022A8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68757E8"/>
    <w:multiLevelType w:val="hybridMultilevel"/>
    <w:tmpl w:val="3BD237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7870411F"/>
    <w:multiLevelType w:val="hybridMultilevel"/>
    <w:tmpl w:val="CD70B79C"/>
    <w:lvl w:ilvl="0" w:tplc="760066C2">
      <w:start w:val="1"/>
      <w:numFmt w:val="bullet"/>
      <w:lvlText w:val=""/>
      <w:lvlJc w:val="left"/>
      <w:pPr>
        <w:ind w:left="720" w:hanging="360"/>
      </w:pPr>
      <w:rPr>
        <w:rFonts w:ascii="Symbol" w:hAnsi="Symbol"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73"/>
    <w:rsid w:val="001D7359"/>
    <w:rsid w:val="00201843"/>
    <w:rsid w:val="00273C30"/>
    <w:rsid w:val="003338B3"/>
    <w:rsid w:val="004D57C1"/>
    <w:rsid w:val="005F6D21"/>
    <w:rsid w:val="007459AE"/>
    <w:rsid w:val="00766255"/>
    <w:rsid w:val="007E73FD"/>
    <w:rsid w:val="008031F3"/>
    <w:rsid w:val="00AA0837"/>
    <w:rsid w:val="00BD0BA6"/>
    <w:rsid w:val="00C06CEB"/>
    <w:rsid w:val="00C15A58"/>
    <w:rsid w:val="00CC4CAF"/>
    <w:rsid w:val="00D0054E"/>
    <w:rsid w:val="00D31E73"/>
    <w:rsid w:val="00FB12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734D"/>
  <w15:chartTrackingRefBased/>
  <w15:docId w15:val="{DE2B574F-378C-456C-9A4B-48B0CDCA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3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31E73"/>
    <w:pPr>
      <w:ind w:left="720"/>
      <w:contextualSpacing/>
    </w:pPr>
  </w:style>
  <w:style w:type="paragraph" w:styleId="lfej">
    <w:name w:val="header"/>
    <w:basedOn w:val="Norml"/>
    <w:link w:val="lfejChar"/>
    <w:uiPriority w:val="99"/>
    <w:unhideWhenUsed/>
    <w:rsid w:val="00BD0BA6"/>
    <w:pPr>
      <w:tabs>
        <w:tab w:val="center" w:pos="4536"/>
        <w:tab w:val="right" w:pos="9072"/>
      </w:tabs>
      <w:spacing w:after="0" w:line="240" w:lineRule="auto"/>
    </w:pPr>
  </w:style>
  <w:style w:type="character" w:customStyle="1" w:styleId="lfejChar">
    <w:name w:val="Élőfej Char"/>
    <w:basedOn w:val="Bekezdsalapbettpusa"/>
    <w:link w:val="lfej"/>
    <w:uiPriority w:val="99"/>
    <w:rsid w:val="00BD0BA6"/>
  </w:style>
  <w:style w:type="paragraph" w:styleId="llb">
    <w:name w:val="footer"/>
    <w:basedOn w:val="Norml"/>
    <w:link w:val="llbChar"/>
    <w:uiPriority w:val="99"/>
    <w:unhideWhenUsed/>
    <w:rsid w:val="00BD0BA6"/>
    <w:pPr>
      <w:tabs>
        <w:tab w:val="center" w:pos="4536"/>
        <w:tab w:val="right" w:pos="9072"/>
      </w:tabs>
      <w:spacing w:after="0" w:line="240" w:lineRule="auto"/>
    </w:pPr>
  </w:style>
  <w:style w:type="character" w:customStyle="1" w:styleId="llbChar">
    <w:name w:val="Élőláb Char"/>
    <w:basedOn w:val="Bekezdsalapbettpusa"/>
    <w:link w:val="llb"/>
    <w:uiPriority w:val="99"/>
    <w:rsid w:val="00BD0BA6"/>
  </w:style>
  <w:style w:type="character" w:styleId="Hiperhivatkozs">
    <w:name w:val="Hyperlink"/>
    <w:basedOn w:val="Bekezdsalapbettpusa"/>
    <w:uiPriority w:val="99"/>
    <w:unhideWhenUsed/>
    <w:rsid w:val="00BD0BA6"/>
    <w:rPr>
      <w:color w:val="0563C1" w:themeColor="hyperlink"/>
      <w:u w:val="single"/>
    </w:rPr>
  </w:style>
  <w:style w:type="character" w:customStyle="1" w:styleId="UnresolvedMention">
    <w:name w:val="Unresolved Mention"/>
    <w:basedOn w:val="Bekezdsalapbettpusa"/>
    <w:uiPriority w:val="99"/>
    <w:semiHidden/>
    <w:unhideWhenUsed/>
    <w:rsid w:val="00BD0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7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5353FA1CF35D2B41933EA4E9825E484C" ma:contentTypeVersion="10" ma:contentTypeDescription="Új dokumentum létrehozása." ma:contentTypeScope="" ma:versionID="1073f3c5eaafa2b8e16f1ba0fea6b735">
  <xsd:schema xmlns:xsd="http://www.w3.org/2001/XMLSchema" xmlns:xs="http://www.w3.org/2001/XMLSchema" xmlns:p="http://schemas.microsoft.com/office/2006/metadata/properties" xmlns:ns2="260ebb1c-d82e-45ec-98fd-036fe4517366" xmlns:ns3="180edb8c-ee64-48e6-a68e-e46699e037f8" targetNamespace="http://schemas.microsoft.com/office/2006/metadata/properties" ma:root="true" ma:fieldsID="cf25631388bf36fbfa3925f8c4397cff" ns2:_="" ns3:_="">
    <xsd:import namespace="260ebb1c-d82e-45ec-98fd-036fe4517366"/>
    <xsd:import namespace="180edb8c-ee64-48e6-a68e-e46699e037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ebb1c-d82e-45ec-98fd-036fe4517366"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edb8c-ee64-48e6-a68e-e46699e037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BC949-BAD4-4D8E-8F62-533374B7E171}">
  <ds:schemaRefs>
    <ds:schemaRef ds:uri="http://schemas.microsoft.com/office/2006/documentManagement/types"/>
    <ds:schemaRef ds:uri="180edb8c-ee64-48e6-a68e-e46699e037f8"/>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260ebb1c-d82e-45ec-98fd-036fe4517366"/>
    <ds:schemaRef ds:uri="http://www.w3.org/XML/1998/namespace"/>
    <ds:schemaRef ds:uri="http://purl.org/dc/dcmitype/"/>
  </ds:schemaRefs>
</ds:datastoreItem>
</file>

<file path=customXml/itemProps2.xml><?xml version="1.0" encoding="utf-8"?>
<ds:datastoreItem xmlns:ds="http://schemas.openxmlformats.org/officeDocument/2006/customXml" ds:itemID="{8377BB3C-D0D6-44EE-8563-B6190740C4F9}">
  <ds:schemaRefs>
    <ds:schemaRef ds:uri="http://schemas.microsoft.com/sharepoint/v3/contenttype/forms"/>
  </ds:schemaRefs>
</ds:datastoreItem>
</file>

<file path=customXml/itemProps3.xml><?xml version="1.0" encoding="utf-8"?>
<ds:datastoreItem xmlns:ds="http://schemas.openxmlformats.org/officeDocument/2006/customXml" ds:itemID="{E0F746AB-3C17-4BFF-A6C6-FAAB36F65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ebb1c-d82e-45ec-98fd-036fe4517366"/>
    <ds:schemaRef ds:uri="180edb8c-ee64-48e6-a68e-e46699e03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920</Words>
  <Characters>6351</Characters>
  <Application>Microsoft Office Word</Application>
  <DocSecurity>0</DocSecurity>
  <Lines>52</Lines>
  <Paragraphs>14</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Pro Civis</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Civis</dc:creator>
  <cp:keywords/>
  <dc:description/>
  <cp:lastModifiedBy>Pro Civis</cp:lastModifiedBy>
  <cp:revision>3</cp:revision>
  <dcterms:created xsi:type="dcterms:W3CDTF">2021-01-26T18:12:00Z</dcterms:created>
  <dcterms:modified xsi:type="dcterms:W3CDTF">2021-01-27T14:25:00Z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0x0101005353FA1CF35D2B41933EA4E9825E484C</vt:lpwstr>
  </property>
</Properties>
</file>