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69300" w14:textId="11D4BF2F" w:rsidR="00CD7645" w:rsidRPr="00A65023" w:rsidRDefault="00CD7645" w:rsidP="001F2CAC">
      <w:pPr>
        <w:spacing w:after="0" w:line="276" w:lineRule="auto"/>
        <w:jc w:val="center"/>
        <w:rPr>
          <w:rStyle w:val="markedcontent"/>
          <w:rFonts w:ascii="Times New Roman" w:hAnsi="Times New Roman" w:cs="Times New Roman"/>
          <w:b/>
          <w:bCs/>
          <w:sz w:val="32"/>
          <w:szCs w:val="32"/>
        </w:rPr>
      </w:pPr>
      <w:r w:rsidRPr="00A65023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>Az önkormányzati kerület</w:t>
      </w:r>
      <w:r w:rsidR="00745B38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>i</w:t>
      </w:r>
      <w:r w:rsidRPr="00A65023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 xml:space="preserve"> szervek megválasztása</w:t>
      </w:r>
    </w:p>
    <w:p w14:paraId="62660EB9" w14:textId="47D2E670" w:rsidR="001F2CAC" w:rsidRPr="00E84FE2" w:rsidRDefault="001F2CAC" w:rsidP="001F2CAC">
      <w:pPr>
        <w:spacing w:after="0" w:line="276" w:lineRule="auto"/>
        <w:jc w:val="both"/>
        <w:rPr>
          <w:rStyle w:val="markedcontent"/>
          <w:rFonts w:ascii="Times New Roman" w:hAnsi="Times New Roman" w:cs="Times New Roman"/>
          <w:sz w:val="18"/>
          <w:szCs w:val="18"/>
        </w:rPr>
      </w:pPr>
    </w:p>
    <w:p w14:paraId="00DF394C" w14:textId="77777777" w:rsidR="001F2CAC" w:rsidRPr="00E84FE2" w:rsidRDefault="001F2CAC" w:rsidP="001F2CAC">
      <w:pPr>
        <w:spacing w:after="0" w:line="276" w:lineRule="auto"/>
        <w:jc w:val="both"/>
        <w:rPr>
          <w:rStyle w:val="markedcontent"/>
          <w:rFonts w:ascii="Times New Roman" w:hAnsi="Times New Roman" w:cs="Times New Roman"/>
          <w:sz w:val="18"/>
          <w:szCs w:val="18"/>
        </w:rPr>
      </w:pPr>
    </w:p>
    <w:p w14:paraId="5D722F4E" w14:textId="7A9757EB" w:rsidR="00CD7645" w:rsidRPr="001F2CAC" w:rsidRDefault="00CD7645" w:rsidP="001F2CAC">
      <w:pPr>
        <w:spacing w:after="0" w:line="276" w:lineRule="auto"/>
        <w:jc w:val="center"/>
        <w:rPr>
          <w:rStyle w:val="markedcontent"/>
          <w:rFonts w:ascii="Times New Roman" w:hAnsi="Times New Roman" w:cs="Times New Roman"/>
          <w:b/>
          <w:bCs/>
          <w:spacing w:val="20"/>
          <w:sz w:val="36"/>
          <w:szCs w:val="36"/>
        </w:rPr>
      </w:pPr>
      <w:r w:rsidRPr="001F2CAC">
        <w:rPr>
          <w:rStyle w:val="markedcontent"/>
          <w:rFonts w:ascii="Times New Roman" w:hAnsi="Times New Roman" w:cs="Times New Roman"/>
          <w:b/>
          <w:bCs/>
          <w:spacing w:val="20"/>
          <w:sz w:val="36"/>
          <w:szCs w:val="36"/>
        </w:rPr>
        <w:t xml:space="preserve">Tájékoztató a választójog gyakorlásáról </w:t>
      </w:r>
      <w:r w:rsidR="001F2CAC" w:rsidRPr="001F2CAC">
        <w:rPr>
          <w:rStyle w:val="markedcontent"/>
          <w:rFonts w:ascii="Times New Roman" w:hAnsi="Times New Roman" w:cs="Times New Roman"/>
          <w:b/>
          <w:bCs/>
          <w:spacing w:val="20"/>
          <w:sz w:val="36"/>
          <w:szCs w:val="36"/>
        </w:rPr>
        <w:br/>
      </w:r>
      <w:r w:rsidRPr="001F2CAC">
        <w:rPr>
          <w:rStyle w:val="markedcontent"/>
          <w:rFonts w:ascii="Times New Roman" w:hAnsi="Times New Roman" w:cs="Times New Roman"/>
          <w:b/>
          <w:bCs/>
          <w:spacing w:val="20"/>
          <w:sz w:val="36"/>
          <w:szCs w:val="36"/>
        </w:rPr>
        <w:t>és a választható</w:t>
      </w:r>
      <w:r w:rsidR="001F2CAC" w:rsidRPr="001F2CAC">
        <w:rPr>
          <w:rStyle w:val="markedcontent"/>
          <w:rFonts w:ascii="Times New Roman" w:hAnsi="Times New Roman" w:cs="Times New Roman"/>
          <w:b/>
          <w:bCs/>
          <w:spacing w:val="20"/>
          <w:sz w:val="36"/>
          <w:szCs w:val="36"/>
        </w:rPr>
        <w:t>s</w:t>
      </w:r>
      <w:r w:rsidRPr="001F2CAC">
        <w:rPr>
          <w:rStyle w:val="markedcontent"/>
          <w:rFonts w:ascii="Times New Roman" w:hAnsi="Times New Roman" w:cs="Times New Roman"/>
          <w:b/>
          <w:bCs/>
          <w:spacing w:val="20"/>
          <w:sz w:val="36"/>
          <w:szCs w:val="36"/>
        </w:rPr>
        <w:t>ág feltételeiről</w:t>
      </w:r>
    </w:p>
    <w:p w14:paraId="09CCB715" w14:textId="0D985977" w:rsidR="001F2CAC" w:rsidRPr="00E84FE2" w:rsidRDefault="001F2CAC" w:rsidP="001F2CAC">
      <w:pPr>
        <w:spacing w:after="0" w:line="276" w:lineRule="auto"/>
        <w:rPr>
          <w:rStyle w:val="markedcontent"/>
          <w:rFonts w:ascii="Times New Roman" w:hAnsi="Times New Roman" w:cs="Times New Roman"/>
          <w:spacing w:val="20"/>
          <w:sz w:val="18"/>
          <w:szCs w:val="18"/>
        </w:rPr>
      </w:pPr>
    </w:p>
    <w:p w14:paraId="28ACE83C" w14:textId="77777777" w:rsidR="001F2CAC" w:rsidRPr="00E84FE2" w:rsidRDefault="001F2CAC" w:rsidP="001F2CAC">
      <w:pPr>
        <w:spacing w:after="0" w:line="276" w:lineRule="auto"/>
        <w:rPr>
          <w:rStyle w:val="markedcontent"/>
          <w:rFonts w:ascii="Times New Roman" w:hAnsi="Times New Roman" w:cs="Times New Roman"/>
          <w:sz w:val="18"/>
          <w:szCs w:val="18"/>
        </w:rPr>
      </w:pPr>
    </w:p>
    <w:p w14:paraId="008DB38C" w14:textId="50DAC497" w:rsidR="00CD7645" w:rsidRPr="001F2CAC" w:rsidRDefault="00CD7645" w:rsidP="001F2CAC">
      <w:pPr>
        <w:spacing w:after="0" w:line="276" w:lineRule="auto"/>
        <w:jc w:val="both"/>
        <w:rPr>
          <w:rStyle w:val="markedcontent"/>
          <w:rFonts w:ascii="Times New Roman" w:hAnsi="Times New Roman" w:cs="Times New Roman"/>
          <w:sz w:val="32"/>
          <w:szCs w:val="32"/>
        </w:rPr>
      </w:pPr>
      <w:r w:rsidRPr="001F2CAC">
        <w:rPr>
          <w:rStyle w:val="markedcontent"/>
          <w:rFonts w:ascii="Times New Roman" w:hAnsi="Times New Roman" w:cs="Times New Roman"/>
          <w:sz w:val="32"/>
          <w:szCs w:val="32"/>
        </w:rPr>
        <w:t>Az önkormányzati kerület</w:t>
      </w:r>
      <w:r w:rsidR="00745B38">
        <w:rPr>
          <w:rStyle w:val="markedcontent"/>
          <w:rFonts w:ascii="Times New Roman" w:hAnsi="Times New Roman" w:cs="Times New Roman"/>
          <w:sz w:val="32"/>
          <w:szCs w:val="32"/>
        </w:rPr>
        <w:t>i</w:t>
      </w:r>
      <w:r w:rsidRPr="001F2CAC">
        <w:rPr>
          <w:rStyle w:val="markedcontent"/>
          <w:rFonts w:ascii="Times New Roman" w:hAnsi="Times New Roman" w:cs="Times New Roman"/>
          <w:sz w:val="32"/>
          <w:szCs w:val="32"/>
        </w:rPr>
        <w:t xml:space="preserve"> szervek megválasztására</w:t>
      </w:r>
    </w:p>
    <w:p w14:paraId="572DA261" w14:textId="0C561842" w:rsidR="00CD7645" w:rsidRPr="001F2CAC" w:rsidRDefault="00CD7645" w:rsidP="00E84FE2">
      <w:pPr>
        <w:spacing w:after="120" w:line="276" w:lineRule="auto"/>
        <w:jc w:val="center"/>
        <w:rPr>
          <w:rStyle w:val="markedcontent"/>
          <w:rFonts w:ascii="Times New Roman" w:hAnsi="Times New Roman" w:cs="Times New Roman"/>
          <w:b/>
          <w:bCs/>
          <w:sz w:val="32"/>
          <w:szCs w:val="32"/>
        </w:rPr>
      </w:pPr>
      <w:r w:rsidRPr="001F2CAC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>2022. október 29-én, szombaton 7:00 és 20:00 óra között kerül sor.</w:t>
      </w:r>
    </w:p>
    <w:p w14:paraId="5DED5EA0" w14:textId="77777777" w:rsidR="001F2CAC" w:rsidRPr="00A65023" w:rsidRDefault="001F2CAC" w:rsidP="001F2CAC">
      <w:pPr>
        <w:spacing w:after="0" w:line="276" w:lineRule="auto"/>
        <w:rPr>
          <w:rStyle w:val="markedcontent"/>
          <w:rFonts w:ascii="Times New Roman" w:hAnsi="Times New Roman" w:cs="Times New Roman"/>
          <w:sz w:val="18"/>
          <w:szCs w:val="18"/>
        </w:rPr>
      </w:pPr>
    </w:p>
    <w:p w14:paraId="3993AB5C" w14:textId="77777777" w:rsidR="001F2CAC" w:rsidRPr="00A65023" w:rsidRDefault="001F2CAC" w:rsidP="001F2CAC">
      <w:pPr>
        <w:shd w:val="clear" w:color="auto" w:fill="FFFFFF"/>
        <w:spacing w:after="0" w:line="276" w:lineRule="auto"/>
        <w:jc w:val="both"/>
        <w:rPr>
          <w:rStyle w:val="markedcontent"/>
          <w:rFonts w:ascii="Times New Roman" w:hAnsi="Times New Roman" w:cs="Times New Roman"/>
          <w:sz w:val="18"/>
          <w:szCs w:val="18"/>
        </w:rPr>
      </w:pPr>
    </w:p>
    <w:p w14:paraId="0CBB36A3" w14:textId="48634A9B" w:rsidR="00CD7645" w:rsidRPr="001F2CAC" w:rsidRDefault="00CD7645" w:rsidP="001F2CAC">
      <w:pPr>
        <w:shd w:val="clear" w:color="auto" w:fill="FFFFFF"/>
        <w:spacing w:after="0" w:line="276" w:lineRule="auto"/>
        <w:jc w:val="center"/>
        <w:rPr>
          <w:rStyle w:val="markedcontent"/>
          <w:rFonts w:ascii="Times New Roman" w:hAnsi="Times New Roman" w:cs="Times New Roman"/>
          <w:sz w:val="32"/>
          <w:szCs w:val="32"/>
        </w:rPr>
      </w:pPr>
      <w:r w:rsidRPr="001F2CAC">
        <w:rPr>
          <w:rStyle w:val="markedcontent"/>
          <w:rFonts w:ascii="Times New Roman" w:hAnsi="Times New Roman" w:cs="Times New Roman"/>
          <w:sz w:val="32"/>
          <w:szCs w:val="32"/>
        </w:rPr>
        <w:t>Az önkormányzati kerület</w:t>
      </w:r>
      <w:r w:rsidR="00745B38">
        <w:rPr>
          <w:rStyle w:val="markedcontent"/>
          <w:rFonts w:ascii="Times New Roman" w:hAnsi="Times New Roman" w:cs="Times New Roman"/>
          <w:sz w:val="32"/>
          <w:szCs w:val="32"/>
        </w:rPr>
        <w:t>i</w:t>
      </w:r>
      <w:r w:rsidRPr="001F2CAC">
        <w:rPr>
          <w:rStyle w:val="markedcontent"/>
          <w:rFonts w:ascii="Times New Roman" w:hAnsi="Times New Roman" w:cs="Times New Roman"/>
          <w:sz w:val="32"/>
          <w:szCs w:val="32"/>
        </w:rPr>
        <w:t xml:space="preserve"> szervek </w:t>
      </w:r>
      <w:r w:rsidR="001F2CAC">
        <w:rPr>
          <w:rStyle w:val="markedcontent"/>
          <w:rFonts w:ascii="Times New Roman" w:hAnsi="Times New Roman" w:cs="Times New Roman"/>
          <w:sz w:val="32"/>
          <w:szCs w:val="32"/>
        </w:rPr>
        <w:br/>
      </w:r>
      <w:r w:rsidRPr="001F2CAC">
        <w:rPr>
          <w:rStyle w:val="markedcontent"/>
          <w:rFonts w:ascii="Times New Roman" w:hAnsi="Times New Roman" w:cs="Times New Roman"/>
          <w:sz w:val="32"/>
          <w:szCs w:val="32"/>
        </w:rPr>
        <w:t>megválasztásában való részvételi jog</w:t>
      </w:r>
    </w:p>
    <w:p w14:paraId="55437E3A" w14:textId="77777777" w:rsidR="001F2CAC" w:rsidRPr="00A65023" w:rsidRDefault="001F2CAC" w:rsidP="001F2CA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hu-HU"/>
        </w:rPr>
      </w:pPr>
    </w:p>
    <w:p w14:paraId="052BD087" w14:textId="0A6D15E1" w:rsidR="00CD7645" w:rsidRPr="001F2CAC" w:rsidRDefault="00CD7645" w:rsidP="00E84FE2">
      <w:pPr>
        <w:shd w:val="clear" w:color="auto" w:fill="FFFFFF"/>
        <w:spacing w:after="12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1F2CAC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Az </w:t>
      </w:r>
      <w:r w:rsidRPr="001F2CAC">
        <w:rPr>
          <w:rStyle w:val="markedcontent"/>
          <w:rFonts w:ascii="Times New Roman" w:hAnsi="Times New Roman" w:cs="Times New Roman"/>
          <w:sz w:val="28"/>
          <w:szCs w:val="28"/>
        </w:rPr>
        <w:t>önkormányzati kerület</w:t>
      </w:r>
      <w:r w:rsidR="00745B38">
        <w:rPr>
          <w:rStyle w:val="markedcontent"/>
          <w:rFonts w:ascii="Times New Roman" w:hAnsi="Times New Roman" w:cs="Times New Roman"/>
          <w:sz w:val="28"/>
          <w:szCs w:val="28"/>
        </w:rPr>
        <w:t>i</w:t>
      </w:r>
      <w:r w:rsidRPr="001F2CA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F2CAC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szervek megválasztásában a</w:t>
      </w:r>
      <w:r w:rsidR="00793FD3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zon</w:t>
      </w:r>
      <w:r w:rsidRPr="001F2CAC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 </w:t>
      </w:r>
      <w:r w:rsidR="00793FD3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szlovák állam</w:t>
      </w:r>
      <w:r w:rsidRPr="001F2CAC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polgár és külföldi illetőségű személy jogosult részt venni, akinek állandó tartózkodási helye</w:t>
      </w:r>
      <w:r w:rsidR="00CD3333" w:rsidRPr="001F2CAC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 olyan</w:t>
      </w:r>
      <w:r w:rsidRPr="001F2CAC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 községben</w:t>
      </w:r>
      <w:r w:rsidR="00745B38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 van</w:t>
      </w:r>
      <w:r w:rsidR="00CD3333" w:rsidRPr="001F2CAC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, amely az </w:t>
      </w:r>
      <w:r w:rsidR="00E84FE2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ö</w:t>
      </w:r>
      <w:r w:rsidR="00CD3333" w:rsidRPr="001F2CAC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nkormányzati kerület területén található, vagy </w:t>
      </w:r>
      <w:r w:rsidR="00E84FE2" w:rsidRPr="001F2CAC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akinek állandó tartózkodási helye </w:t>
      </w:r>
      <w:r w:rsidR="00CD3333" w:rsidRPr="001F2CAC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olyan katonai körzetben</w:t>
      </w:r>
      <w:r w:rsidR="00745B38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 van</w:t>
      </w:r>
      <w:r w:rsidR="00CD3333" w:rsidRPr="001F2CAC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, amely az önkormányzati kerüle</w:t>
      </w:r>
      <w:r w:rsidR="00745B38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ti</w:t>
      </w:r>
      <w:r w:rsidR="00CD3333" w:rsidRPr="001F2CAC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 szerve</w:t>
      </w:r>
      <w:r w:rsidR="00745B38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k</w:t>
      </w:r>
      <w:r w:rsidR="00CD3333" w:rsidRPr="001F2CAC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 megválasztása céljából az adott önkormányzati kerület</w:t>
      </w:r>
      <w:r w:rsidR="00007E16" w:rsidRPr="001F2CAC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 </w:t>
      </w:r>
      <w:r w:rsidR="00CD3333" w:rsidRPr="001F2CAC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területéhez tartozik</w:t>
      </w:r>
      <w:r w:rsidRPr="001F2CAC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 (a továbbiakban csak „a</w:t>
      </w:r>
      <w:r w:rsidR="00CD3333" w:rsidRPr="001F2CAC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z önkormányzati kerület</w:t>
      </w:r>
      <w:r w:rsidRPr="001F2CAC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 lakosa”)</w:t>
      </w:r>
      <w:r w:rsidR="00745B38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,</w:t>
      </w:r>
      <w:r w:rsidRPr="001F2CAC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 és legkésőbb a választások napján betölti 18. életévét.</w:t>
      </w:r>
    </w:p>
    <w:p w14:paraId="7CEB7F31" w14:textId="2D148EE9" w:rsidR="00CD7645" w:rsidRDefault="00793FD3" w:rsidP="00E84FE2">
      <w:pPr>
        <w:shd w:val="clear" w:color="auto" w:fill="FFFFFF"/>
        <w:spacing w:after="12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  <w:r w:rsidRPr="00793FD3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Akadályoztatást jelent a választójog gyakorlásában, ha a törvényben meghatározott módon korlátozzák a személyi szabadságot </w:t>
      </w:r>
      <w:r w:rsidR="00A651D5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a </w:t>
      </w:r>
      <w:r w:rsidRPr="00793FD3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közegészség védelmének érdekében, hacsak a világjárvány idejére kiadott külön törvény másként nem rendelkezik.</w:t>
      </w:r>
    </w:p>
    <w:p w14:paraId="47E41D45" w14:textId="77777777" w:rsidR="00E84FE2" w:rsidRPr="00A65023" w:rsidRDefault="00E84FE2" w:rsidP="001F2CA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hu-HU"/>
        </w:rPr>
      </w:pPr>
    </w:p>
    <w:p w14:paraId="717B64D2" w14:textId="0606349B" w:rsidR="00CD7645" w:rsidRPr="001F2CAC" w:rsidRDefault="00CD7645" w:rsidP="001F2CAC">
      <w:pPr>
        <w:shd w:val="clear" w:color="auto" w:fill="FFFFFF"/>
        <w:spacing w:after="0" w:line="276" w:lineRule="auto"/>
        <w:jc w:val="center"/>
        <w:rPr>
          <w:rStyle w:val="markedcontent"/>
          <w:rFonts w:ascii="Times New Roman" w:hAnsi="Times New Roman" w:cs="Times New Roman"/>
          <w:sz w:val="32"/>
          <w:szCs w:val="32"/>
        </w:rPr>
      </w:pPr>
      <w:r w:rsidRPr="001F2CAC">
        <w:rPr>
          <w:rStyle w:val="markedcontent"/>
          <w:rFonts w:ascii="Times New Roman" w:hAnsi="Times New Roman" w:cs="Times New Roman"/>
          <w:sz w:val="32"/>
          <w:szCs w:val="32"/>
        </w:rPr>
        <w:t>A</w:t>
      </w:r>
      <w:r w:rsidR="00CD3333" w:rsidRPr="001F2CAC">
        <w:rPr>
          <w:rStyle w:val="markedcontent"/>
          <w:rFonts w:ascii="Times New Roman" w:hAnsi="Times New Roman" w:cs="Times New Roman"/>
          <w:sz w:val="32"/>
          <w:szCs w:val="32"/>
        </w:rPr>
        <w:t>z önkormányzati kerület</w:t>
      </w:r>
      <w:r w:rsidR="00745B38">
        <w:rPr>
          <w:rStyle w:val="markedcontent"/>
          <w:rFonts w:ascii="Times New Roman" w:hAnsi="Times New Roman" w:cs="Times New Roman"/>
          <w:sz w:val="32"/>
          <w:szCs w:val="32"/>
        </w:rPr>
        <w:t>i</w:t>
      </w:r>
      <w:r w:rsidR="00CD3333" w:rsidRPr="001F2CAC">
        <w:rPr>
          <w:rStyle w:val="markedcontent"/>
          <w:rFonts w:ascii="Times New Roman" w:hAnsi="Times New Roman" w:cs="Times New Roman"/>
          <w:sz w:val="32"/>
          <w:szCs w:val="32"/>
        </w:rPr>
        <w:t xml:space="preserve"> </w:t>
      </w:r>
      <w:r w:rsidRPr="001F2CAC">
        <w:rPr>
          <w:rStyle w:val="markedcontent"/>
          <w:rFonts w:ascii="Times New Roman" w:hAnsi="Times New Roman" w:cs="Times New Roman"/>
          <w:sz w:val="32"/>
          <w:szCs w:val="32"/>
        </w:rPr>
        <w:t>szerve</w:t>
      </w:r>
      <w:r w:rsidR="00745B38">
        <w:rPr>
          <w:rStyle w:val="markedcontent"/>
          <w:rFonts w:ascii="Times New Roman" w:hAnsi="Times New Roman" w:cs="Times New Roman"/>
          <w:sz w:val="32"/>
          <w:szCs w:val="32"/>
        </w:rPr>
        <w:t>k</w:t>
      </w:r>
      <w:r w:rsidRPr="001F2CAC">
        <w:rPr>
          <w:rStyle w:val="markedcontent"/>
          <w:rFonts w:ascii="Times New Roman" w:hAnsi="Times New Roman" w:cs="Times New Roman"/>
          <w:sz w:val="32"/>
          <w:szCs w:val="32"/>
        </w:rPr>
        <w:t xml:space="preserve">be </w:t>
      </w:r>
      <w:r w:rsidR="001F2CAC">
        <w:rPr>
          <w:rStyle w:val="markedcontent"/>
          <w:rFonts w:ascii="Times New Roman" w:hAnsi="Times New Roman" w:cs="Times New Roman"/>
          <w:sz w:val="32"/>
          <w:szCs w:val="32"/>
        </w:rPr>
        <w:br/>
      </w:r>
      <w:r w:rsidRPr="001F2CAC">
        <w:rPr>
          <w:rStyle w:val="markedcontent"/>
          <w:rFonts w:ascii="Times New Roman" w:hAnsi="Times New Roman" w:cs="Times New Roman"/>
          <w:sz w:val="32"/>
          <w:szCs w:val="32"/>
        </w:rPr>
        <w:t>való megválasztáshoz való jog</w:t>
      </w:r>
    </w:p>
    <w:p w14:paraId="181F0935" w14:textId="77777777" w:rsidR="001F2CAC" w:rsidRPr="00A65023" w:rsidRDefault="001F2CAC" w:rsidP="001F2CAC">
      <w:pPr>
        <w:shd w:val="clear" w:color="auto" w:fill="FFFFFF"/>
        <w:spacing w:after="0" w:line="276" w:lineRule="auto"/>
        <w:jc w:val="both"/>
        <w:rPr>
          <w:rStyle w:val="markedcontent"/>
          <w:rFonts w:ascii="Times New Roman" w:hAnsi="Times New Roman" w:cs="Times New Roman"/>
          <w:sz w:val="18"/>
          <w:szCs w:val="18"/>
        </w:rPr>
      </w:pPr>
    </w:p>
    <w:p w14:paraId="25D7CD64" w14:textId="22D18B8D" w:rsidR="00CD7645" w:rsidRPr="001F2CAC" w:rsidRDefault="00CD7645" w:rsidP="00E84FE2">
      <w:pPr>
        <w:shd w:val="clear" w:color="auto" w:fill="FFFFFF"/>
        <w:spacing w:after="12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  <w:r w:rsidRPr="001F2C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</w:t>
      </w:r>
      <w:r w:rsidR="00CD3333" w:rsidRPr="001F2C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z önkormányzati kerület képviselő</w:t>
      </w:r>
      <w:r w:rsidR="000573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CD3333" w:rsidRPr="001F2C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testületének</w:t>
      </w:r>
      <w:r w:rsidRPr="001F2C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képviselőjévé az </w:t>
      </w:r>
      <w:r w:rsidR="00CD3333" w:rsidRPr="001F2C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önkormányzati kerület </w:t>
      </w:r>
      <w:r w:rsidR="000573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azon lakosa</w:t>
      </w:r>
      <w:r w:rsidRPr="001F2C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választható meg, akinek </w:t>
      </w:r>
      <w:r w:rsidR="00007E16" w:rsidRPr="001F2C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az </w:t>
      </w:r>
      <w:r w:rsidRPr="001F2C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állandó tartózkodási helye </w:t>
      </w:r>
      <w:r w:rsidR="00CD3333" w:rsidRPr="001F2C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olyan</w:t>
      </w:r>
      <w:r w:rsidRPr="001F2C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községben</w:t>
      </w:r>
      <w:r w:rsidR="00CD3333" w:rsidRPr="001F2C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vagy katonai körzetben van</w:t>
      </w:r>
      <w:r w:rsidRPr="001F2C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CD3333" w:rsidRPr="001F2C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amely </w:t>
      </w:r>
      <w:r w:rsidR="00E84F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azon választó</w:t>
      </w:r>
      <w:r w:rsidR="00CD3333" w:rsidRPr="001F2C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kerület területén található, </w:t>
      </w:r>
      <w:r w:rsidRPr="001F2C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ahol jelölteti magát</w:t>
      </w:r>
      <w:r w:rsidR="00CD3333" w:rsidRPr="001F2C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1F2C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és legkésőbb a választások napján betölti 18. életévét. </w:t>
      </w:r>
    </w:p>
    <w:p w14:paraId="62EF4DF7" w14:textId="7875E967" w:rsidR="00CD7645" w:rsidRPr="001F2CAC" w:rsidRDefault="00CD7645" w:rsidP="00E84FE2">
      <w:pPr>
        <w:shd w:val="clear" w:color="auto" w:fill="FFFFFF"/>
        <w:spacing w:after="12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  <w:r w:rsidRPr="001F2CAC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A</w:t>
      </w:r>
      <w:r w:rsidR="00CD3333" w:rsidRPr="001F2CAC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z önkormányzati kerület elnök</w:t>
      </w:r>
      <w:r w:rsidRPr="001F2CAC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évé</w:t>
      </w:r>
      <w:r w:rsidR="00007E16" w:rsidRPr="001F2CAC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 az önkormányzati kerület </w:t>
      </w:r>
      <w:r w:rsidRPr="001F2CAC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azon lakosa választható meg, aki legkésőbb a választások napján betölti 25. életévét.</w:t>
      </w:r>
    </w:p>
    <w:p w14:paraId="24166B51" w14:textId="71451B4D" w:rsidR="0005732C" w:rsidRPr="0091234E" w:rsidRDefault="0005732C" w:rsidP="0005732C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  <w:r w:rsidRPr="005F2D8B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Akadályoztatás</w:t>
      </w:r>
      <w:r w:rsidR="00A651D5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t jelent</w:t>
      </w:r>
      <w:r w:rsidRPr="005F2D8B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 a választhatóság jogának gyakorlásában</w:t>
      </w:r>
    </w:p>
    <w:p w14:paraId="0B1FCF28" w14:textId="67CB5C23" w:rsidR="0005732C" w:rsidRPr="0091234E" w:rsidRDefault="00745B38" w:rsidP="0005732C">
      <w:pPr>
        <w:pStyle w:val="Listaszerbekezds"/>
        <w:numPr>
          <w:ilvl w:val="0"/>
          <w:numId w:val="1"/>
        </w:numPr>
        <w:shd w:val="clear" w:color="auto" w:fill="FFFFFF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a </w:t>
      </w:r>
      <w:r w:rsidR="0005732C" w:rsidRPr="0091234E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szabadságvesztés-büntetés töltése,</w:t>
      </w:r>
    </w:p>
    <w:p w14:paraId="5E5AE501" w14:textId="1596C3B7" w:rsidR="0005732C" w:rsidRPr="0091234E" w:rsidRDefault="00A651D5" w:rsidP="0005732C">
      <w:pPr>
        <w:pStyle w:val="Listaszerbekezds"/>
        <w:numPr>
          <w:ilvl w:val="0"/>
          <w:numId w:val="1"/>
        </w:numPr>
        <w:shd w:val="clear" w:color="auto" w:fill="FFFFFF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a </w:t>
      </w:r>
      <w:r w:rsidR="0005732C" w:rsidRPr="0091234E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szándékos bűncselekmény elkövetése miatt kiszabott jogerős </w:t>
      </w:r>
      <w:r w:rsidR="0005732C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ítélet,</w:t>
      </w:r>
      <w:r w:rsidR="0005732C" w:rsidRPr="0091234E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 xml:space="preserve"> ha az nem került eltörlésre,</w:t>
      </w:r>
    </w:p>
    <w:p w14:paraId="3FEA3504" w14:textId="143A6295" w:rsidR="00675BA8" w:rsidRPr="00E84FE2" w:rsidRDefault="0005732C" w:rsidP="00E84FE2">
      <w:pPr>
        <w:pStyle w:val="Listaszerbekezds"/>
        <w:numPr>
          <w:ilvl w:val="0"/>
          <w:numId w:val="1"/>
        </w:numPr>
        <w:shd w:val="clear" w:color="auto" w:fill="FFFFFF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</w:pPr>
      <w:r w:rsidRPr="0091234E">
        <w:rPr>
          <w:rFonts w:ascii="Times New Roman" w:eastAsia="Times New Roman" w:hAnsi="Times New Roman" w:cs="Times New Roman"/>
          <w:color w:val="333333"/>
          <w:sz w:val="28"/>
          <w:szCs w:val="28"/>
          <w:lang w:eastAsia="hu-HU"/>
        </w:rPr>
        <w:t>a cselekvőképességtől való megfosztás.</w:t>
      </w:r>
    </w:p>
    <w:sectPr w:rsidR="00675BA8" w:rsidRPr="00E84FE2" w:rsidSect="001F2CA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371D5"/>
    <w:multiLevelType w:val="hybridMultilevel"/>
    <w:tmpl w:val="AA341882"/>
    <w:lvl w:ilvl="0" w:tplc="B9BAA0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987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45"/>
    <w:rsid w:val="00007E16"/>
    <w:rsid w:val="0005732C"/>
    <w:rsid w:val="001F2CAC"/>
    <w:rsid w:val="00675BA8"/>
    <w:rsid w:val="00745B38"/>
    <w:rsid w:val="00793FD3"/>
    <w:rsid w:val="00A65023"/>
    <w:rsid w:val="00A651D5"/>
    <w:rsid w:val="00CD3333"/>
    <w:rsid w:val="00CD7645"/>
    <w:rsid w:val="00E8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334AD"/>
  <w15:chartTrackingRefBased/>
  <w15:docId w15:val="{1A3BB214-D524-425C-9B51-CB0362DD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D7645"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arkedcontent">
    <w:name w:val="markedcontent"/>
    <w:basedOn w:val="Bekezdsalapbettpusa"/>
    <w:rsid w:val="00CD7645"/>
  </w:style>
  <w:style w:type="paragraph" w:styleId="Listaszerbekezds">
    <w:name w:val="List Paragraph"/>
    <w:basedOn w:val="Norml"/>
    <w:uiPriority w:val="34"/>
    <w:qFormat/>
    <w:rsid w:val="00CD7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235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Neszméri Rozália</dc:creator>
  <cp:keywords/>
  <dc:description/>
  <cp:lastModifiedBy>Pro Civis</cp:lastModifiedBy>
  <cp:revision>5</cp:revision>
  <cp:lastPrinted>2022-09-30T10:02:00Z</cp:lastPrinted>
  <dcterms:created xsi:type="dcterms:W3CDTF">2022-09-29T14:22:00Z</dcterms:created>
  <dcterms:modified xsi:type="dcterms:W3CDTF">2022-09-30T12:35:00Z</dcterms:modified>
</cp:coreProperties>
</file>